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97352" w14:textId="129B8B59" w:rsidR="00DC30B8" w:rsidRDefault="002B76A2" w:rsidP="002B76A2">
      <w:pPr>
        <w:pStyle w:val="Title"/>
        <w:jc w:val="center"/>
      </w:pPr>
      <w:r>
        <w:t>NMD United Annual Report 2019</w:t>
      </w:r>
    </w:p>
    <w:p w14:paraId="743D9C96" w14:textId="7AAD1CBA" w:rsidR="002B76A2" w:rsidRDefault="002B76A2" w:rsidP="002B76A2"/>
    <w:p w14:paraId="1D88C3EB" w14:textId="35D49005" w:rsidR="002B76A2" w:rsidRPr="002B76A2" w:rsidRDefault="002B76A2" w:rsidP="002B76A2">
      <w:pPr>
        <w:pStyle w:val="Heading1"/>
        <w:rPr>
          <w:rStyle w:val="ssgja"/>
        </w:rPr>
      </w:pPr>
      <w:r w:rsidRPr="002B76A2">
        <w:rPr>
          <w:rStyle w:val="ssgja"/>
        </w:rPr>
        <w:t>A Note from the President</w:t>
      </w:r>
    </w:p>
    <w:p w14:paraId="062AA244" w14:textId="38EE0028" w:rsidR="002B76A2" w:rsidRPr="002B76A2" w:rsidRDefault="002B76A2" w:rsidP="002B76A2">
      <w:pPr>
        <w:pStyle w:val="5ryuea"/>
        <w:spacing w:line="276" w:lineRule="auto"/>
        <w:rPr>
          <w:rFonts w:asciiTheme="minorHAnsi" w:hAnsiTheme="minorHAnsi" w:cstheme="minorHAnsi"/>
          <w:color w:val="000000"/>
        </w:rPr>
      </w:pPr>
      <w:r w:rsidRPr="002B76A2">
        <w:rPr>
          <w:rStyle w:val="ssgja"/>
          <w:rFonts w:asciiTheme="minorHAnsi" w:hAnsiTheme="minorHAnsi" w:cstheme="minorHAnsi"/>
          <w:color w:val="000000"/>
        </w:rPr>
        <w:t>Dear Friends of NMD United,</w:t>
      </w:r>
    </w:p>
    <w:p w14:paraId="6BCE2BF0" w14:textId="5FE03F6C" w:rsidR="002B76A2" w:rsidRPr="002B76A2" w:rsidRDefault="002B76A2" w:rsidP="002B76A2">
      <w:pPr>
        <w:pStyle w:val="5ryuea"/>
        <w:spacing w:line="276" w:lineRule="auto"/>
        <w:rPr>
          <w:rFonts w:asciiTheme="minorHAnsi" w:hAnsiTheme="minorHAnsi" w:cstheme="minorHAnsi"/>
          <w:color w:val="000000"/>
        </w:rPr>
      </w:pPr>
      <w:r w:rsidRPr="002B76A2">
        <w:rPr>
          <w:rStyle w:val="ssgja"/>
          <w:rFonts w:asciiTheme="minorHAnsi" w:hAnsiTheme="minorHAnsi" w:cstheme="minorHAnsi"/>
          <w:color w:val="000000"/>
        </w:rPr>
        <w:t>In 2019, NMD United celebrated its fifth year as a qualified non-profit that serves our peers of adults living with neuromuscular disabilities. As a young organization, built entirely by volunteers living with NMD for people with NMD, this year we finally lost our training wheels and started coasting down a windy path full of new adventures.</w:t>
      </w:r>
    </w:p>
    <w:p w14:paraId="5F788B26" w14:textId="1A376F5C" w:rsidR="002B76A2" w:rsidRPr="002B76A2" w:rsidRDefault="002B76A2" w:rsidP="002B76A2">
      <w:pPr>
        <w:pStyle w:val="5ryuea"/>
        <w:spacing w:line="276" w:lineRule="auto"/>
        <w:rPr>
          <w:rFonts w:asciiTheme="minorHAnsi" w:hAnsiTheme="minorHAnsi" w:cstheme="minorHAnsi"/>
          <w:color w:val="000000"/>
        </w:rPr>
      </w:pPr>
      <w:r w:rsidRPr="002B76A2">
        <w:rPr>
          <w:rStyle w:val="ssgja"/>
          <w:rFonts w:asciiTheme="minorHAnsi" w:hAnsiTheme="minorHAnsi" w:cstheme="minorHAnsi"/>
          <w:color w:val="000000"/>
        </w:rPr>
        <w:t xml:space="preserve">Our first new adventure began in February when we launched our first grant-funded program, NMD United Unites Texas, and provided contract employment opportunities to over twenty people with neuromuscular disabilities to provide virtual independent living skills (VILS) to our peers in Texas. By the end of this nine-month pilot program, NMD United was so successful that we became the leading organization for other Independent Living organizations to emulate when providing quality peer-to-peer virtual services. </w:t>
      </w:r>
    </w:p>
    <w:p w14:paraId="2E7F1F7A" w14:textId="77777777" w:rsidR="002B76A2" w:rsidRPr="002B76A2" w:rsidRDefault="002B76A2" w:rsidP="002B76A2">
      <w:pPr>
        <w:pStyle w:val="5ryuea"/>
        <w:spacing w:line="276" w:lineRule="auto"/>
        <w:rPr>
          <w:rFonts w:asciiTheme="minorHAnsi" w:hAnsiTheme="minorHAnsi" w:cstheme="minorHAnsi"/>
          <w:color w:val="000000"/>
        </w:rPr>
      </w:pPr>
      <w:r w:rsidRPr="002B76A2">
        <w:rPr>
          <w:rStyle w:val="ssgja"/>
          <w:rFonts w:asciiTheme="minorHAnsi" w:hAnsiTheme="minorHAnsi" w:cstheme="minorHAnsi"/>
          <w:color w:val="000000"/>
        </w:rPr>
        <w:t>Our second adventure attests to NMD United’s ability to bridge the gap between the individual and a corporation, and create a partnership. We did this for one of our members from Puerto Rico who after Hurricane Maria was dealing with a broken wheelchair that was not able to be replaced or fixed. NMD United took immediate action, made connections, and spearheaded a huge donation of a new Quickie wheelchair within just a few weeks, proving that when our members need help NMD United will go to any length to connect our peers with quality resources.</w:t>
      </w:r>
    </w:p>
    <w:p w14:paraId="5DE749A9" w14:textId="77777777" w:rsidR="002B76A2" w:rsidRPr="002B76A2" w:rsidRDefault="002B76A2" w:rsidP="002B76A2">
      <w:pPr>
        <w:pStyle w:val="5ryuea"/>
        <w:spacing w:line="276" w:lineRule="auto"/>
        <w:rPr>
          <w:rFonts w:asciiTheme="minorHAnsi" w:hAnsiTheme="minorHAnsi" w:cstheme="minorHAnsi"/>
          <w:color w:val="000000"/>
        </w:rPr>
      </w:pPr>
      <w:r w:rsidRPr="002B76A2">
        <w:rPr>
          <w:rStyle w:val="ssgja"/>
          <w:rFonts w:asciiTheme="minorHAnsi" w:hAnsiTheme="minorHAnsi" w:cstheme="minorHAnsi"/>
          <w:color w:val="000000"/>
        </w:rPr>
        <w:t xml:space="preserve">Our third adventure came about with a variety of social media campaigns, </w:t>
      </w:r>
      <w:proofErr w:type="spellStart"/>
      <w:r w:rsidRPr="002B76A2">
        <w:rPr>
          <w:rStyle w:val="ssgja"/>
          <w:rFonts w:asciiTheme="minorHAnsi" w:hAnsiTheme="minorHAnsi" w:cstheme="minorHAnsi"/>
          <w:color w:val="000000"/>
        </w:rPr>
        <w:t>IndependTips</w:t>
      </w:r>
      <w:proofErr w:type="spellEnd"/>
      <w:r w:rsidRPr="002B76A2">
        <w:rPr>
          <w:rStyle w:val="ssgja"/>
          <w:rFonts w:asciiTheme="minorHAnsi" w:hAnsiTheme="minorHAnsi" w:cstheme="minorHAnsi"/>
          <w:color w:val="000000"/>
        </w:rPr>
        <w:t xml:space="preserve">, Stop EVV, and Smith’s Showcase. NMD United’s </w:t>
      </w:r>
      <w:proofErr w:type="spellStart"/>
      <w:r w:rsidRPr="002B76A2">
        <w:rPr>
          <w:rStyle w:val="ssgja"/>
          <w:rFonts w:asciiTheme="minorHAnsi" w:hAnsiTheme="minorHAnsi" w:cstheme="minorHAnsi"/>
          <w:color w:val="000000"/>
        </w:rPr>
        <w:t>IndependTips</w:t>
      </w:r>
      <w:proofErr w:type="spellEnd"/>
      <w:r w:rsidRPr="002B76A2">
        <w:rPr>
          <w:rStyle w:val="ssgja"/>
          <w:rFonts w:asciiTheme="minorHAnsi" w:hAnsiTheme="minorHAnsi" w:cstheme="minorHAnsi"/>
          <w:color w:val="000000"/>
        </w:rPr>
        <w:t xml:space="preserve"> increased our social media outreach and audience organically by posting daily tips and tricks of the trade (in accessible formats), which were featured in </w:t>
      </w:r>
      <w:hyperlink r:id="rId5" w:tgtFrame="_blank" w:history="1">
        <w:r w:rsidRPr="002B76A2">
          <w:rPr>
            <w:rStyle w:val="Hyperlink"/>
            <w:rFonts w:asciiTheme="minorHAnsi" w:hAnsiTheme="minorHAnsi" w:cstheme="minorHAnsi"/>
            <w:color w:val="000000"/>
          </w:rPr>
          <w:t>New Mobility magazine</w:t>
        </w:r>
      </w:hyperlink>
      <w:r w:rsidRPr="002B76A2">
        <w:rPr>
          <w:rStyle w:val="ssgja"/>
          <w:rFonts w:asciiTheme="minorHAnsi" w:hAnsiTheme="minorHAnsi" w:cstheme="minorHAnsi"/>
          <w:color w:val="000000"/>
        </w:rPr>
        <w:t xml:space="preserve">. Furthermore, we did some intense policy and advocacy work with our Stop EVV campaign as well. Stop EVV provides up-to-date information about the crucial disability rights issue of Electronic Visit Verification, which affects our use of home and </w:t>
      </w:r>
      <w:proofErr w:type="spellStart"/>
      <w:r w:rsidRPr="002B76A2">
        <w:rPr>
          <w:rStyle w:val="ssgja"/>
          <w:rFonts w:asciiTheme="minorHAnsi" w:hAnsiTheme="minorHAnsi" w:cstheme="minorHAnsi"/>
          <w:color w:val="000000"/>
        </w:rPr>
        <w:t>and</w:t>
      </w:r>
      <w:proofErr w:type="spellEnd"/>
      <w:r w:rsidRPr="002B76A2">
        <w:rPr>
          <w:rStyle w:val="ssgja"/>
          <w:rFonts w:asciiTheme="minorHAnsi" w:hAnsiTheme="minorHAnsi" w:cstheme="minorHAnsi"/>
          <w:color w:val="000000"/>
        </w:rPr>
        <w:t xml:space="preserve"> community-based services. Finally, to honor the late and awesome, Greg Smith, a disability rights legend and former board member of NMD United, we created Smith’s Showcase, which will be a place for NMD United to highlight all the talents and stories of our peers.</w:t>
      </w:r>
    </w:p>
    <w:p w14:paraId="0D01B708" w14:textId="72CC4C1F" w:rsidR="002B76A2" w:rsidRPr="002B76A2" w:rsidRDefault="002B76A2" w:rsidP="002B76A2">
      <w:pPr>
        <w:pStyle w:val="5ryuea"/>
        <w:spacing w:line="276" w:lineRule="auto"/>
        <w:rPr>
          <w:rFonts w:asciiTheme="minorHAnsi" w:hAnsiTheme="minorHAnsi" w:cstheme="minorHAnsi"/>
          <w:color w:val="000000"/>
        </w:rPr>
      </w:pPr>
      <w:r w:rsidRPr="002B76A2">
        <w:rPr>
          <w:rStyle w:val="ssgja"/>
          <w:rFonts w:asciiTheme="minorHAnsi" w:hAnsiTheme="minorHAnsi" w:cstheme="minorHAnsi"/>
          <w:color w:val="000000"/>
        </w:rPr>
        <w:lastRenderedPageBreak/>
        <w:t xml:space="preserve">Our last important adventure is one that we repeat each year with a constant goal to do better the next time around, and that’s with the Alex Landis Empowerment Fund (ALEF). NMD United provided over one hundred independent living ALEF grants to our members in 2019, which just four years ago had a $500 annual budget that has grown to $16,000. Since NMD United does not have paid staff and runs virtually, we can keep our administrative and programming costs very low. This allows us to use 100% of our money raised for the ALEF program for grants that go directly to our community members. </w:t>
      </w:r>
    </w:p>
    <w:p w14:paraId="15D77132" w14:textId="77777777" w:rsidR="002B76A2" w:rsidRPr="002B76A2" w:rsidRDefault="002B76A2" w:rsidP="002B76A2">
      <w:pPr>
        <w:pStyle w:val="5ryuea"/>
        <w:spacing w:line="276" w:lineRule="auto"/>
        <w:rPr>
          <w:rFonts w:asciiTheme="minorHAnsi" w:hAnsiTheme="minorHAnsi" w:cstheme="minorHAnsi"/>
          <w:color w:val="000000"/>
        </w:rPr>
      </w:pPr>
      <w:r w:rsidRPr="002B76A2">
        <w:rPr>
          <w:rStyle w:val="ssgja"/>
          <w:rFonts w:asciiTheme="minorHAnsi" w:hAnsiTheme="minorHAnsi" w:cstheme="minorHAnsi"/>
          <w:color w:val="000000"/>
        </w:rPr>
        <w:t xml:space="preserve">While change never happens overnight, in the non-profit disability world, NMD United is rapidly making our way to being one of the top grassroots, peer-led, organizations in the world that serves adults living with neuromuscular disabilities. We absolutely couldn’t do this without the support of our peers, our volunteer committee members, and those who support our mission as we take on new adventures and head in new directions. </w:t>
      </w:r>
    </w:p>
    <w:p w14:paraId="051E42FD" w14:textId="77777777" w:rsidR="002B76A2" w:rsidRPr="002B76A2" w:rsidRDefault="002B76A2" w:rsidP="002B76A2">
      <w:pPr>
        <w:pStyle w:val="5ryuea"/>
        <w:spacing w:line="276" w:lineRule="auto"/>
        <w:rPr>
          <w:rFonts w:asciiTheme="minorHAnsi" w:hAnsiTheme="minorHAnsi" w:cstheme="minorHAnsi"/>
          <w:color w:val="000000"/>
        </w:rPr>
      </w:pPr>
      <w:r w:rsidRPr="002B76A2">
        <w:rPr>
          <w:rStyle w:val="ssgja"/>
          <w:rFonts w:asciiTheme="minorHAnsi" w:hAnsiTheme="minorHAnsi" w:cstheme="minorHAnsi"/>
          <w:color w:val="000000"/>
        </w:rPr>
        <w:t>Cheers to future adventures,</w:t>
      </w:r>
    </w:p>
    <w:p w14:paraId="74FCA3BF" w14:textId="77777777" w:rsidR="002B76A2" w:rsidRPr="002B76A2" w:rsidRDefault="002B76A2" w:rsidP="002B76A2">
      <w:pPr>
        <w:pStyle w:val="5ryuea"/>
        <w:spacing w:line="276" w:lineRule="auto"/>
        <w:rPr>
          <w:rFonts w:asciiTheme="minorHAnsi" w:hAnsiTheme="minorHAnsi" w:cstheme="minorHAnsi"/>
          <w:color w:val="000000"/>
        </w:rPr>
      </w:pPr>
      <w:r w:rsidRPr="002B76A2">
        <w:rPr>
          <w:rStyle w:val="ssgja"/>
          <w:rFonts w:asciiTheme="minorHAnsi" w:hAnsiTheme="minorHAnsi" w:cstheme="minorHAnsi"/>
          <w:color w:val="000000"/>
        </w:rPr>
        <w:t xml:space="preserve">Emily </w:t>
      </w:r>
      <w:proofErr w:type="spellStart"/>
      <w:r w:rsidRPr="002B76A2">
        <w:rPr>
          <w:rStyle w:val="ssgja"/>
          <w:rFonts w:asciiTheme="minorHAnsi" w:hAnsiTheme="minorHAnsi" w:cstheme="minorHAnsi"/>
          <w:color w:val="000000"/>
        </w:rPr>
        <w:t>Wolinsky</w:t>
      </w:r>
      <w:proofErr w:type="spellEnd"/>
    </w:p>
    <w:p w14:paraId="6DD2AD3A" w14:textId="50E60275" w:rsidR="002B76A2" w:rsidRPr="002B76A2" w:rsidRDefault="002B76A2" w:rsidP="002B76A2">
      <w:pPr>
        <w:pStyle w:val="5ryuea"/>
        <w:spacing w:line="276" w:lineRule="auto"/>
        <w:rPr>
          <w:rStyle w:val="ssgja"/>
          <w:rFonts w:asciiTheme="minorHAnsi" w:hAnsiTheme="minorHAnsi" w:cstheme="minorHAnsi"/>
          <w:color w:val="000000"/>
        </w:rPr>
      </w:pPr>
      <w:r w:rsidRPr="002B76A2">
        <w:rPr>
          <w:rStyle w:val="ssgja"/>
          <w:rFonts w:asciiTheme="minorHAnsi" w:hAnsiTheme="minorHAnsi" w:cstheme="minorHAnsi"/>
          <w:color w:val="000000"/>
        </w:rPr>
        <w:t>Board President</w:t>
      </w:r>
    </w:p>
    <w:p w14:paraId="22F93033" w14:textId="77777777" w:rsidR="002B76A2" w:rsidRPr="002B76A2" w:rsidRDefault="002B76A2" w:rsidP="002B76A2">
      <w:pPr>
        <w:pStyle w:val="5ryuea"/>
        <w:spacing w:line="276" w:lineRule="auto"/>
        <w:rPr>
          <w:rFonts w:ascii="Arial" w:hAnsi="Arial" w:cs="Arial"/>
          <w:color w:val="000000"/>
        </w:rPr>
      </w:pPr>
    </w:p>
    <w:p w14:paraId="5E33FDAF" w14:textId="77057E29" w:rsidR="002B76A2" w:rsidRDefault="002B76A2" w:rsidP="002B76A2">
      <w:pPr>
        <w:pStyle w:val="Heading1"/>
        <w:rPr>
          <w:rStyle w:val="ssgja"/>
        </w:rPr>
      </w:pPr>
      <w:r w:rsidRPr="002B76A2">
        <w:rPr>
          <w:rStyle w:val="ssgja"/>
        </w:rPr>
        <w:t>Financial Report</w:t>
      </w:r>
    </w:p>
    <w:p w14:paraId="28C5D4EB" w14:textId="4886161C" w:rsidR="002B76A2" w:rsidRDefault="002B76A2" w:rsidP="002B76A2"/>
    <w:p w14:paraId="5B0B08BC" w14:textId="48AC790B" w:rsidR="002B76A2" w:rsidRDefault="002B76A2" w:rsidP="002B76A2">
      <w:pPr>
        <w:pStyle w:val="Heading2"/>
      </w:pPr>
      <w:r>
        <w:t xml:space="preserve">Consolidated Statement of Financial Position: December 31, 2019 </w:t>
      </w:r>
    </w:p>
    <w:p w14:paraId="6460154F" w14:textId="551E7667" w:rsidR="002B76A2" w:rsidRDefault="002B76A2" w:rsidP="002B76A2"/>
    <w:p w14:paraId="0459D174" w14:textId="7BC09DFC" w:rsidR="002B76A2" w:rsidRDefault="002B76A2" w:rsidP="00002EAE">
      <w:pPr>
        <w:pStyle w:val="Heading3"/>
      </w:pPr>
      <w:r>
        <w:t>Assets:</w:t>
      </w:r>
    </w:p>
    <w:p w14:paraId="17F60DD2" w14:textId="77777777" w:rsidR="002B76A2" w:rsidRDefault="002B76A2" w:rsidP="002B76A2">
      <w:r>
        <w:t xml:space="preserve">Cash </w:t>
      </w:r>
    </w:p>
    <w:p w14:paraId="199F256F" w14:textId="34721756" w:rsidR="002B76A2" w:rsidRDefault="002B76A2" w:rsidP="002B76A2">
      <w:r>
        <w:t>$33,550.75</w:t>
      </w:r>
    </w:p>
    <w:p w14:paraId="26246F78" w14:textId="46B8B9C8" w:rsidR="002B76A2" w:rsidRDefault="002B76A2" w:rsidP="002B76A2">
      <w:r>
        <w:t>PayPal Funds</w:t>
      </w:r>
    </w:p>
    <w:p w14:paraId="37BC070C" w14:textId="6AEF9AD5" w:rsidR="002B76A2" w:rsidRDefault="002B76A2" w:rsidP="002B76A2">
      <w:r>
        <w:t>1,508.34</w:t>
      </w:r>
    </w:p>
    <w:p w14:paraId="0513D4E5" w14:textId="5FEECD91" w:rsidR="002B76A2" w:rsidRDefault="002B76A2" w:rsidP="002B76A2">
      <w:r>
        <w:t xml:space="preserve">Accounts Receivable </w:t>
      </w:r>
    </w:p>
    <w:p w14:paraId="5D04928E" w14:textId="11AD1EDE" w:rsidR="002B76A2" w:rsidRDefault="002B76A2" w:rsidP="002B76A2">
      <w:r>
        <w:t>(8.17)</w:t>
      </w:r>
    </w:p>
    <w:p w14:paraId="654F64A8" w14:textId="74E2E39D" w:rsidR="002B76A2" w:rsidRDefault="002B76A2" w:rsidP="002B76A2">
      <w:r>
        <w:t xml:space="preserve">Prepaid Assets </w:t>
      </w:r>
    </w:p>
    <w:p w14:paraId="3F42E3DD" w14:textId="524B6EEA" w:rsidR="002B76A2" w:rsidRDefault="002B76A2" w:rsidP="002B76A2">
      <w:r>
        <w:t>124.48</w:t>
      </w:r>
    </w:p>
    <w:p w14:paraId="32EAE32C" w14:textId="08B33912" w:rsidR="002B76A2" w:rsidRDefault="002B76A2" w:rsidP="002B76A2">
      <w:r>
        <w:t xml:space="preserve">Total Assets </w:t>
      </w:r>
    </w:p>
    <w:p w14:paraId="5EA12C3F" w14:textId="56D9B8EF" w:rsidR="002B76A2" w:rsidRDefault="002B76A2" w:rsidP="002B76A2">
      <w:r>
        <w:t>$35,175.40</w:t>
      </w:r>
    </w:p>
    <w:p w14:paraId="79989B03" w14:textId="6E7FBB65" w:rsidR="002B76A2" w:rsidRDefault="002B76A2" w:rsidP="002B76A2"/>
    <w:p w14:paraId="354514E4" w14:textId="614B37BE" w:rsidR="002B76A2" w:rsidRDefault="002B76A2" w:rsidP="00002EAE">
      <w:pPr>
        <w:pStyle w:val="Heading3"/>
      </w:pPr>
      <w:r>
        <w:t>Liabilities and Net Assets:</w:t>
      </w:r>
    </w:p>
    <w:p w14:paraId="3BEC0BB6" w14:textId="77777777" w:rsidR="002B76A2" w:rsidRDefault="002B76A2" w:rsidP="002B76A2"/>
    <w:p w14:paraId="1DA658A8" w14:textId="698A18E3" w:rsidR="002B76A2" w:rsidRPr="00002EAE" w:rsidRDefault="002B76A2" w:rsidP="002B76A2">
      <w:pPr>
        <w:rPr>
          <w:b/>
          <w:bCs/>
        </w:rPr>
      </w:pPr>
      <w:r w:rsidRPr="00002EAE">
        <w:rPr>
          <w:b/>
          <w:bCs/>
        </w:rPr>
        <w:t>Liabilities:</w:t>
      </w:r>
    </w:p>
    <w:p w14:paraId="4F17500A" w14:textId="77777777" w:rsidR="00002EAE" w:rsidRDefault="002B76A2" w:rsidP="002B76A2">
      <w:r>
        <w:lastRenderedPageBreak/>
        <w:t xml:space="preserve">Total Liabilities </w:t>
      </w:r>
    </w:p>
    <w:p w14:paraId="136AC806" w14:textId="023BE6F1" w:rsidR="002B76A2" w:rsidRDefault="002B76A2" w:rsidP="002B76A2">
      <w:r>
        <w:t>$0</w:t>
      </w:r>
    </w:p>
    <w:p w14:paraId="4118FED0" w14:textId="76F44567" w:rsidR="002B76A2" w:rsidRDefault="002B76A2" w:rsidP="002B76A2"/>
    <w:p w14:paraId="14178A70" w14:textId="10CF3EE3" w:rsidR="002B76A2" w:rsidRPr="00002EAE" w:rsidRDefault="002B76A2" w:rsidP="002B76A2">
      <w:pPr>
        <w:rPr>
          <w:b/>
          <w:bCs/>
        </w:rPr>
      </w:pPr>
      <w:r w:rsidRPr="00002EAE">
        <w:rPr>
          <w:b/>
          <w:bCs/>
        </w:rPr>
        <w:t>Net Assets:</w:t>
      </w:r>
    </w:p>
    <w:p w14:paraId="100073C8" w14:textId="77777777" w:rsidR="00002EAE" w:rsidRDefault="00002EAE" w:rsidP="002B76A2"/>
    <w:p w14:paraId="79AC37CB" w14:textId="04998142" w:rsidR="002B76A2" w:rsidRDefault="002B76A2" w:rsidP="002B76A2">
      <w:r>
        <w:t xml:space="preserve">Net Assets without Donor Restrictions </w:t>
      </w:r>
    </w:p>
    <w:p w14:paraId="6909448E" w14:textId="77777777" w:rsidR="002B76A2" w:rsidRDefault="002B76A2" w:rsidP="002B76A2">
      <w:r>
        <w:t xml:space="preserve">Undesignated </w:t>
      </w:r>
    </w:p>
    <w:p w14:paraId="17135473" w14:textId="1CCBA64B" w:rsidR="002B76A2" w:rsidRDefault="002B76A2" w:rsidP="002B76A2">
      <w:r>
        <w:t>$27,592.66</w:t>
      </w:r>
    </w:p>
    <w:p w14:paraId="4BB75B92" w14:textId="4C667B15" w:rsidR="002B76A2" w:rsidRDefault="002B76A2" w:rsidP="002B76A2"/>
    <w:p w14:paraId="128CB13E" w14:textId="35C90ECD" w:rsidR="00002EAE" w:rsidRDefault="00002EAE" w:rsidP="002B76A2">
      <w:r>
        <w:t xml:space="preserve">Net Assets with Donor Restrictions </w:t>
      </w:r>
    </w:p>
    <w:p w14:paraId="7D49A90F" w14:textId="061BA78B" w:rsidR="00002EAE" w:rsidRDefault="00002EAE" w:rsidP="002B76A2">
      <w:r>
        <w:t xml:space="preserve">ALEF Purpose Restricted </w:t>
      </w:r>
    </w:p>
    <w:p w14:paraId="6DF72E19" w14:textId="7998D2B1" w:rsidR="00002EAE" w:rsidRDefault="00002EAE" w:rsidP="002B76A2">
      <w:r>
        <w:t>$7,582.74</w:t>
      </w:r>
    </w:p>
    <w:p w14:paraId="76D7BF6B" w14:textId="77777777" w:rsidR="00002EAE" w:rsidRDefault="00002EAE" w:rsidP="002B76A2"/>
    <w:p w14:paraId="58C21008" w14:textId="77777777" w:rsidR="00002EAE" w:rsidRDefault="00002EAE" w:rsidP="002B76A2">
      <w:r>
        <w:t>Total Net Assets</w:t>
      </w:r>
    </w:p>
    <w:p w14:paraId="31579669" w14:textId="77777777" w:rsidR="00002EAE" w:rsidRDefault="00002EAE" w:rsidP="002B76A2">
      <w:r>
        <w:t>$35,175.40</w:t>
      </w:r>
    </w:p>
    <w:p w14:paraId="7FBD6FB0" w14:textId="77777777" w:rsidR="00002EAE" w:rsidRDefault="00002EAE" w:rsidP="002B76A2"/>
    <w:p w14:paraId="009B6DD6" w14:textId="77777777" w:rsidR="00002EAE" w:rsidRPr="00002EAE" w:rsidRDefault="00002EAE" w:rsidP="002B76A2">
      <w:pPr>
        <w:rPr>
          <w:b/>
          <w:bCs/>
        </w:rPr>
      </w:pPr>
      <w:r w:rsidRPr="00002EAE">
        <w:rPr>
          <w:b/>
          <w:bCs/>
        </w:rPr>
        <w:t xml:space="preserve">Total Liabilities and Net Assets </w:t>
      </w:r>
    </w:p>
    <w:p w14:paraId="2B5AA48E" w14:textId="7B08B71C" w:rsidR="00002EAE" w:rsidRDefault="00002EAE" w:rsidP="002B76A2">
      <w:r>
        <w:t>$35,175.40</w:t>
      </w:r>
    </w:p>
    <w:p w14:paraId="7EEB138C" w14:textId="1865B7F1" w:rsidR="00002EAE" w:rsidRDefault="00002EAE" w:rsidP="002B76A2">
      <w:r>
        <w:t xml:space="preserve"> </w:t>
      </w:r>
    </w:p>
    <w:p w14:paraId="76C4CB10" w14:textId="5C9EC9C7" w:rsidR="00002EAE" w:rsidRDefault="00002EAE" w:rsidP="00002EAE">
      <w:pPr>
        <w:pStyle w:val="Heading2"/>
      </w:pPr>
      <w:r>
        <w:t xml:space="preserve">Consolidated Statement of Activities: January 1, 2019 to December 31, 2019 </w:t>
      </w:r>
    </w:p>
    <w:p w14:paraId="114E5B51" w14:textId="52AFB58E" w:rsidR="00002EAE" w:rsidRDefault="00002EAE" w:rsidP="002B76A2"/>
    <w:p w14:paraId="39D4E666" w14:textId="213B1BBC" w:rsidR="00002EAE" w:rsidRDefault="00002EAE" w:rsidP="00002EAE">
      <w:pPr>
        <w:pStyle w:val="Heading3"/>
      </w:pPr>
      <w:r>
        <w:t xml:space="preserve">Revenues </w:t>
      </w:r>
    </w:p>
    <w:p w14:paraId="38E8A7A7" w14:textId="77777777" w:rsidR="00002EAE" w:rsidRDefault="00002EAE" w:rsidP="00002EAE"/>
    <w:p w14:paraId="73A3B1FE" w14:textId="5ECEA6FA" w:rsidR="00002EAE" w:rsidRPr="00002EAE" w:rsidRDefault="00002EAE" w:rsidP="00002EAE">
      <w:pPr>
        <w:rPr>
          <w:b/>
          <w:bCs/>
        </w:rPr>
      </w:pPr>
      <w:r w:rsidRPr="00002EAE">
        <w:rPr>
          <w:b/>
          <w:bCs/>
        </w:rPr>
        <w:t xml:space="preserve">Contributions </w:t>
      </w:r>
    </w:p>
    <w:p w14:paraId="1B6616EB" w14:textId="79D72BD5" w:rsidR="00002EAE" w:rsidRDefault="00002EAE" w:rsidP="00002EAE">
      <w:r>
        <w:t xml:space="preserve">Without donor restrictions </w:t>
      </w:r>
    </w:p>
    <w:p w14:paraId="4EB98C3B" w14:textId="68C36FDF" w:rsidR="00002EAE" w:rsidRDefault="00002EAE" w:rsidP="00002EAE">
      <w:r>
        <w:t>$15,022.06</w:t>
      </w:r>
    </w:p>
    <w:p w14:paraId="2CA79F92" w14:textId="768D5928" w:rsidR="00002EAE" w:rsidRDefault="00002EAE" w:rsidP="00002EAE">
      <w:r>
        <w:t xml:space="preserve">With donor restrictions </w:t>
      </w:r>
    </w:p>
    <w:p w14:paraId="27A24AAB" w14:textId="2B512426" w:rsidR="00002EAE" w:rsidRDefault="00002EAE" w:rsidP="00002EAE">
      <w:r>
        <w:t>$43,380.99</w:t>
      </w:r>
    </w:p>
    <w:p w14:paraId="62E48172" w14:textId="493CF6AA" w:rsidR="00002EAE" w:rsidRDefault="00002EAE" w:rsidP="00002EAE">
      <w:r>
        <w:t>Total</w:t>
      </w:r>
    </w:p>
    <w:p w14:paraId="42CFAD97" w14:textId="5DDB444C" w:rsidR="00002EAE" w:rsidRDefault="00002EAE" w:rsidP="00002EAE">
      <w:r>
        <w:t>$58,403.05</w:t>
      </w:r>
    </w:p>
    <w:p w14:paraId="3FD80F45" w14:textId="6BBCF53B" w:rsidR="00002EAE" w:rsidRDefault="00002EAE" w:rsidP="00002EAE"/>
    <w:p w14:paraId="4B18C9F3" w14:textId="7213BBE5" w:rsidR="00002EAE" w:rsidRPr="001A0CCE" w:rsidRDefault="001A0CCE" w:rsidP="00002EAE">
      <w:pPr>
        <w:rPr>
          <w:b/>
          <w:bCs/>
        </w:rPr>
      </w:pPr>
      <w:r w:rsidRPr="001A0CCE">
        <w:rPr>
          <w:b/>
          <w:bCs/>
        </w:rPr>
        <w:t xml:space="preserve">Net assets released from restrictions </w:t>
      </w:r>
    </w:p>
    <w:p w14:paraId="1634BF42" w14:textId="77777777" w:rsidR="001A0CCE" w:rsidRDefault="001A0CCE" w:rsidP="001A0CCE">
      <w:r>
        <w:t xml:space="preserve">Without donor restrictions </w:t>
      </w:r>
    </w:p>
    <w:p w14:paraId="72AAB41F" w14:textId="19CCFD8E" w:rsidR="001A0CCE" w:rsidRDefault="001A0CCE" w:rsidP="001A0CCE">
      <w:r>
        <w:t>55,384.33</w:t>
      </w:r>
    </w:p>
    <w:p w14:paraId="2D10527D" w14:textId="77777777" w:rsidR="001A0CCE" w:rsidRDefault="001A0CCE" w:rsidP="001A0CCE">
      <w:r>
        <w:t xml:space="preserve">With donor restrictions </w:t>
      </w:r>
    </w:p>
    <w:p w14:paraId="66394CAB" w14:textId="464AB579" w:rsidR="001A0CCE" w:rsidRDefault="001A0CCE" w:rsidP="001A0CCE">
      <w:r>
        <w:t>(55,384.33)</w:t>
      </w:r>
    </w:p>
    <w:p w14:paraId="3F3F177F" w14:textId="77777777" w:rsidR="001A0CCE" w:rsidRDefault="001A0CCE" w:rsidP="001A0CCE">
      <w:r>
        <w:t>Total</w:t>
      </w:r>
    </w:p>
    <w:p w14:paraId="72753D59" w14:textId="4DBAF54D" w:rsidR="001A0CCE" w:rsidRDefault="001A0CCE" w:rsidP="001A0CCE">
      <w:r>
        <w:t>-</w:t>
      </w:r>
    </w:p>
    <w:p w14:paraId="6BC49A48" w14:textId="705F9EAF" w:rsidR="001A0CCE" w:rsidRDefault="001A0CCE" w:rsidP="001A0CCE"/>
    <w:p w14:paraId="1F579A62" w14:textId="2044F064" w:rsidR="001A0CCE" w:rsidRDefault="001A0CCE" w:rsidP="001A0CCE">
      <w:pPr>
        <w:rPr>
          <w:b/>
          <w:bCs/>
        </w:rPr>
      </w:pPr>
      <w:r>
        <w:rPr>
          <w:b/>
          <w:bCs/>
        </w:rPr>
        <w:t xml:space="preserve">Total revenues </w:t>
      </w:r>
    </w:p>
    <w:p w14:paraId="60197EBE" w14:textId="77777777" w:rsidR="001A0CCE" w:rsidRDefault="001A0CCE" w:rsidP="001A0CCE">
      <w:r>
        <w:t xml:space="preserve">Without donor restrictions </w:t>
      </w:r>
    </w:p>
    <w:p w14:paraId="4D201F02" w14:textId="36EBC759" w:rsidR="001A0CCE" w:rsidRDefault="001A0CCE" w:rsidP="001A0CCE">
      <w:r>
        <w:t>$70,406.39</w:t>
      </w:r>
    </w:p>
    <w:p w14:paraId="64525D5A" w14:textId="77777777" w:rsidR="001A0CCE" w:rsidRDefault="001A0CCE" w:rsidP="001A0CCE">
      <w:r>
        <w:t xml:space="preserve">With donor restrictions </w:t>
      </w:r>
    </w:p>
    <w:p w14:paraId="46D4266D" w14:textId="23DCAF5E" w:rsidR="001A0CCE" w:rsidRDefault="001A0CCE" w:rsidP="001A0CCE">
      <w:r>
        <w:lastRenderedPageBreak/>
        <w:t>($12,003.34)</w:t>
      </w:r>
    </w:p>
    <w:p w14:paraId="53D3108B" w14:textId="77777777" w:rsidR="001A0CCE" w:rsidRDefault="001A0CCE" w:rsidP="001A0CCE">
      <w:r>
        <w:t>Total</w:t>
      </w:r>
    </w:p>
    <w:p w14:paraId="1FB48772" w14:textId="644076B3" w:rsidR="00002EAE" w:rsidRDefault="001A0CCE" w:rsidP="00002EAE">
      <w:r>
        <w:t>$58,403.05</w:t>
      </w:r>
    </w:p>
    <w:p w14:paraId="264172A6" w14:textId="77777777" w:rsidR="001A0CCE" w:rsidRDefault="001A0CCE" w:rsidP="00002EAE"/>
    <w:p w14:paraId="42EEBDB5" w14:textId="280D2DA2" w:rsidR="00002EAE" w:rsidRDefault="00002EAE" w:rsidP="00002EAE">
      <w:pPr>
        <w:pStyle w:val="Heading3"/>
      </w:pPr>
      <w:r>
        <w:t xml:space="preserve">Expenses </w:t>
      </w:r>
    </w:p>
    <w:p w14:paraId="1C9C751F" w14:textId="18168ACB" w:rsidR="00002EAE" w:rsidRDefault="00002EAE" w:rsidP="00002EAE"/>
    <w:p w14:paraId="33D75873" w14:textId="2230DF5D" w:rsidR="001A0CCE" w:rsidRDefault="001A0CCE" w:rsidP="00002EAE">
      <w:pPr>
        <w:rPr>
          <w:b/>
          <w:bCs/>
        </w:rPr>
      </w:pPr>
      <w:r>
        <w:rPr>
          <w:b/>
          <w:bCs/>
        </w:rPr>
        <w:t>Program Services</w:t>
      </w:r>
    </w:p>
    <w:p w14:paraId="47F5C0B6" w14:textId="2FEC0116" w:rsidR="001A0CCE" w:rsidRDefault="001A0CCE" w:rsidP="00002EAE">
      <w:r>
        <w:t xml:space="preserve">VILS Contract </w:t>
      </w:r>
    </w:p>
    <w:p w14:paraId="0BF26982" w14:textId="3A458DCD" w:rsidR="001A0CCE" w:rsidRDefault="001A0CCE" w:rsidP="00002EAE">
      <w:r>
        <w:t>36,950.00</w:t>
      </w:r>
    </w:p>
    <w:p w14:paraId="195DD368" w14:textId="6794DDCE" w:rsidR="001A0CCE" w:rsidRDefault="001A0CCE" w:rsidP="00002EAE">
      <w:r>
        <w:t xml:space="preserve">Accessible Vehicle Maintenance </w:t>
      </w:r>
    </w:p>
    <w:p w14:paraId="550E166E" w14:textId="2CF71DD7" w:rsidR="001A0CCE" w:rsidRDefault="001A0CCE" w:rsidP="00002EAE">
      <w:r>
        <w:t>4,550.00</w:t>
      </w:r>
    </w:p>
    <w:p w14:paraId="1F40807F" w14:textId="151E8689" w:rsidR="001A0CCE" w:rsidRDefault="001A0CCE" w:rsidP="00002EAE">
      <w:r>
        <w:t xml:space="preserve">Durable Medical Equipment </w:t>
      </w:r>
    </w:p>
    <w:p w14:paraId="4F1BE1AD" w14:textId="4704AF06" w:rsidR="001A0CCE" w:rsidRDefault="001A0CCE" w:rsidP="00002EAE">
      <w:r>
        <w:t>4215.00</w:t>
      </w:r>
    </w:p>
    <w:p w14:paraId="5126D34E" w14:textId="4C278472" w:rsidR="001A0CCE" w:rsidRDefault="001A0CCE" w:rsidP="00002EAE">
      <w:r>
        <w:t xml:space="preserve">Consumable Medical Supplies </w:t>
      </w:r>
    </w:p>
    <w:p w14:paraId="2310E760" w14:textId="5CA6F97E" w:rsidR="001A0CCE" w:rsidRDefault="001A0CCE" w:rsidP="00002EAE">
      <w:r>
        <w:t>1827.00</w:t>
      </w:r>
    </w:p>
    <w:p w14:paraId="0CBE4DFD" w14:textId="677859B8" w:rsidR="001A0CCE" w:rsidRDefault="001A0CCE" w:rsidP="00002EAE">
      <w:r>
        <w:t xml:space="preserve">Personal Care Assistant Advertising </w:t>
      </w:r>
    </w:p>
    <w:p w14:paraId="0F16E175" w14:textId="47E5D869" w:rsidR="001A0CCE" w:rsidRDefault="001A0CCE" w:rsidP="00002EAE">
      <w:r>
        <w:t>1129.00</w:t>
      </w:r>
    </w:p>
    <w:p w14:paraId="57AC0CA2" w14:textId="5D18A8CF" w:rsidR="001A0CCE" w:rsidRDefault="001A0CCE" w:rsidP="00002EAE">
      <w:r>
        <w:t>Assistive Technology</w:t>
      </w:r>
    </w:p>
    <w:p w14:paraId="1610EA57" w14:textId="3D2552D1" w:rsidR="001A0CCE" w:rsidRDefault="001A0CCE" w:rsidP="00002EAE">
      <w:r>
        <w:t>36,97.00</w:t>
      </w:r>
    </w:p>
    <w:p w14:paraId="5BE6F89C" w14:textId="00332E3F" w:rsidR="001A0CCE" w:rsidRDefault="001A0CCE" w:rsidP="00002EAE">
      <w:r>
        <w:t>Education</w:t>
      </w:r>
    </w:p>
    <w:p w14:paraId="4681D724" w14:textId="14C3BAD5" w:rsidR="001A0CCE" w:rsidRDefault="001A0CCE" w:rsidP="00002EAE">
      <w:r>
        <w:t xml:space="preserve">680.71 </w:t>
      </w:r>
    </w:p>
    <w:p w14:paraId="5B3093CC" w14:textId="4F721363" w:rsidR="001A0CCE" w:rsidRDefault="001A0CCE" w:rsidP="00002EAE">
      <w:r>
        <w:t xml:space="preserve">Total program services </w:t>
      </w:r>
    </w:p>
    <w:p w14:paraId="4BFC80ED" w14:textId="3087F432" w:rsidR="001A0CCE" w:rsidRDefault="001A0CCE" w:rsidP="00002EAE">
      <w:r>
        <w:t>$53.053.71</w:t>
      </w:r>
    </w:p>
    <w:p w14:paraId="6AAFDD94" w14:textId="77D4788A" w:rsidR="001A0CCE" w:rsidRDefault="001A0CCE" w:rsidP="00002EAE"/>
    <w:p w14:paraId="2D21370D" w14:textId="0485EC6F" w:rsidR="001A0CCE" w:rsidRDefault="001A0CCE" w:rsidP="00002EAE">
      <w:pPr>
        <w:rPr>
          <w:b/>
          <w:bCs/>
        </w:rPr>
      </w:pPr>
      <w:r>
        <w:rPr>
          <w:b/>
          <w:bCs/>
        </w:rPr>
        <w:t xml:space="preserve">Supporting Services </w:t>
      </w:r>
    </w:p>
    <w:p w14:paraId="20CBFF25" w14:textId="1B112DEB" w:rsidR="001A0CCE" w:rsidRDefault="001A0CCE" w:rsidP="00002EAE">
      <w:r>
        <w:t xml:space="preserve">Fundraising </w:t>
      </w:r>
    </w:p>
    <w:p w14:paraId="7D1B450B" w14:textId="3B6A0BF5" w:rsidR="001A0CCE" w:rsidRDefault="001A0CCE" w:rsidP="00002EAE">
      <w:r>
        <w:t>197.70</w:t>
      </w:r>
    </w:p>
    <w:p w14:paraId="6E59886C" w14:textId="3B69A61D" w:rsidR="001A0CCE" w:rsidRDefault="001A0CCE" w:rsidP="00002EAE">
      <w:r>
        <w:t xml:space="preserve">Management and general </w:t>
      </w:r>
    </w:p>
    <w:p w14:paraId="5B5782F1" w14:textId="57B4D885" w:rsidR="001A0CCE" w:rsidRDefault="001A0CCE" w:rsidP="00002EAE">
      <w:r>
        <w:t>6055.77</w:t>
      </w:r>
    </w:p>
    <w:p w14:paraId="1557CBCD" w14:textId="01D5E60E" w:rsidR="001A0CCE" w:rsidRDefault="001A0CCE" w:rsidP="00002EAE">
      <w:r>
        <w:t xml:space="preserve">Total supporting services </w:t>
      </w:r>
    </w:p>
    <w:p w14:paraId="05E748E2" w14:textId="40F05F5A" w:rsidR="001A0CCE" w:rsidRDefault="001A0CCE" w:rsidP="00002EAE">
      <w:r>
        <w:t>$6,253.47</w:t>
      </w:r>
    </w:p>
    <w:p w14:paraId="6086D2DD" w14:textId="2F5459F4" w:rsidR="001A0CCE" w:rsidRDefault="001A0CCE" w:rsidP="00002EAE"/>
    <w:p w14:paraId="520BAE2C" w14:textId="3C7E25B5" w:rsidR="001A0CCE" w:rsidRDefault="001A0CCE" w:rsidP="00002EAE">
      <w:r>
        <w:t>Total expenses</w:t>
      </w:r>
    </w:p>
    <w:p w14:paraId="4E79522A" w14:textId="4CFE10D4" w:rsidR="001A0CCE" w:rsidRPr="001A0CCE" w:rsidRDefault="001A0CCE" w:rsidP="00002EAE">
      <w:r>
        <w:t>$59,307.18</w:t>
      </w:r>
    </w:p>
    <w:p w14:paraId="44C911BC" w14:textId="77777777" w:rsidR="001A0CCE" w:rsidRDefault="001A0CCE" w:rsidP="00002EAE"/>
    <w:p w14:paraId="4BCF8A84" w14:textId="50AE24F9" w:rsidR="00002EAE" w:rsidRDefault="00002EAE" w:rsidP="00002EAE">
      <w:pPr>
        <w:pStyle w:val="Heading3"/>
      </w:pPr>
      <w:r>
        <w:t xml:space="preserve">Change in net assets </w:t>
      </w:r>
    </w:p>
    <w:p w14:paraId="60392F43" w14:textId="77777777" w:rsidR="001A0CCE" w:rsidRDefault="001A0CCE" w:rsidP="001A0CCE">
      <w:r>
        <w:t xml:space="preserve">Without donor restrictions </w:t>
      </w:r>
    </w:p>
    <w:p w14:paraId="0CD71946" w14:textId="56D08453" w:rsidR="001A0CCE" w:rsidRDefault="001A0CCE" w:rsidP="001A0CCE">
      <w:r>
        <w:t>$11,099.21</w:t>
      </w:r>
    </w:p>
    <w:p w14:paraId="32F1568A" w14:textId="77777777" w:rsidR="001A0CCE" w:rsidRDefault="001A0CCE" w:rsidP="001A0CCE">
      <w:r>
        <w:t xml:space="preserve">With donor restrictions </w:t>
      </w:r>
    </w:p>
    <w:p w14:paraId="6F91CA3D" w14:textId="77777777" w:rsidR="001A0CCE" w:rsidRDefault="001A0CCE" w:rsidP="001A0CCE">
      <w:r>
        <w:t>($12,003.34)</w:t>
      </w:r>
    </w:p>
    <w:p w14:paraId="47088BC2" w14:textId="77777777" w:rsidR="001A0CCE" w:rsidRDefault="001A0CCE" w:rsidP="001A0CCE">
      <w:r>
        <w:t>Total</w:t>
      </w:r>
    </w:p>
    <w:p w14:paraId="2DE66639" w14:textId="556FE655" w:rsidR="001A0CCE" w:rsidRDefault="001A0CCE" w:rsidP="001A0CCE">
      <w:r>
        <w:t>($904.13)</w:t>
      </w:r>
    </w:p>
    <w:p w14:paraId="097ECADD" w14:textId="77777777" w:rsidR="001A0CCE" w:rsidRDefault="001A0CCE" w:rsidP="00002EAE"/>
    <w:p w14:paraId="7F7C892D" w14:textId="63A1377D" w:rsidR="00002EAE" w:rsidRDefault="00002EAE" w:rsidP="00002EAE">
      <w:pPr>
        <w:pStyle w:val="Heading3"/>
      </w:pPr>
      <w:r>
        <w:lastRenderedPageBreak/>
        <w:t xml:space="preserve">Net assets at beginning of the year </w:t>
      </w:r>
    </w:p>
    <w:p w14:paraId="40E4289D" w14:textId="77777777" w:rsidR="001A0CCE" w:rsidRDefault="001A0CCE" w:rsidP="001A0CCE">
      <w:r>
        <w:t xml:space="preserve">Without donor restrictions </w:t>
      </w:r>
    </w:p>
    <w:p w14:paraId="0BF6F1CB" w14:textId="0A4D28F6" w:rsidR="001A0CCE" w:rsidRDefault="001A0CCE" w:rsidP="001A0CCE">
      <w:r>
        <w:t>16,493.45</w:t>
      </w:r>
    </w:p>
    <w:p w14:paraId="1BA6BBA9" w14:textId="77777777" w:rsidR="001A0CCE" w:rsidRDefault="001A0CCE" w:rsidP="001A0CCE">
      <w:r>
        <w:t xml:space="preserve">With donor restrictions </w:t>
      </w:r>
    </w:p>
    <w:p w14:paraId="6679FDBC" w14:textId="6DCFED41" w:rsidR="001A0CCE" w:rsidRDefault="001A0CCE" w:rsidP="001A0CCE">
      <w:r>
        <w:t>$19,586.08</w:t>
      </w:r>
    </w:p>
    <w:p w14:paraId="7108101A" w14:textId="77777777" w:rsidR="001A0CCE" w:rsidRDefault="001A0CCE" w:rsidP="001A0CCE">
      <w:r>
        <w:t>Total</w:t>
      </w:r>
    </w:p>
    <w:p w14:paraId="14AEBBA4" w14:textId="43C7F8B9" w:rsidR="001A0CCE" w:rsidRDefault="001A0CCE" w:rsidP="00002EAE">
      <w:r>
        <w:t>$35,079.53</w:t>
      </w:r>
    </w:p>
    <w:p w14:paraId="699D9E4E" w14:textId="77777777" w:rsidR="001A0CCE" w:rsidRDefault="001A0CCE" w:rsidP="00002EAE"/>
    <w:p w14:paraId="3946CCB7" w14:textId="5ECF1304" w:rsidR="00002EAE" w:rsidRDefault="00002EAE" w:rsidP="00002EAE">
      <w:pPr>
        <w:pStyle w:val="Heading3"/>
      </w:pPr>
      <w:r>
        <w:t xml:space="preserve">Net assets at end of year </w:t>
      </w:r>
    </w:p>
    <w:p w14:paraId="6E19B05D" w14:textId="77777777" w:rsidR="001A0CCE" w:rsidRDefault="001A0CCE" w:rsidP="001A0CCE">
      <w:r>
        <w:t xml:space="preserve">Without donor restrictions </w:t>
      </w:r>
    </w:p>
    <w:p w14:paraId="6A8FC2C3" w14:textId="46AF692C" w:rsidR="001A0CCE" w:rsidRDefault="001A0CCE" w:rsidP="001A0CCE">
      <w:r>
        <w:t>$27,592.66</w:t>
      </w:r>
    </w:p>
    <w:p w14:paraId="282FB119" w14:textId="77777777" w:rsidR="001A0CCE" w:rsidRDefault="001A0CCE" w:rsidP="001A0CCE">
      <w:r>
        <w:t xml:space="preserve">With donor restrictions </w:t>
      </w:r>
    </w:p>
    <w:p w14:paraId="48A9C208" w14:textId="3702E026" w:rsidR="001A0CCE" w:rsidRDefault="001A0CCE" w:rsidP="001A0CCE">
      <w:r>
        <w:t>$7,582.74</w:t>
      </w:r>
    </w:p>
    <w:p w14:paraId="33857E5B" w14:textId="77777777" w:rsidR="001A0CCE" w:rsidRDefault="001A0CCE" w:rsidP="001A0CCE">
      <w:r>
        <w:t>Total</w:t>
      </w:r>
    </w:p>
    <w:p w14:paraId="234D2D8C" w14:textId="4D5C8CD7" w:rsidR="001A0CCE" w:rsidRDefault="001A0CCE" w:rsidP="001A0CCE">
      <w:r>
        <w:t>$35,175.40</w:t>
      </w:r>
    </w:p>
    <w:p w14:paraId="7293FC07" w14:textId="32389646" w:rsidR="001A0CCE" w:rsidRDefault="001A0CCE" w:rsidP="001A0CCE"/>
    <w:p w14:paraId="3FE9CD7A" w14:textId="5F2FBF19" w:rsidR="001A0CCE" w:rsidRDefault="001A0CCE" w:rsidP="001A0CCE">
      <w:r w:rsidRPr="001A0CCE">
        <w:t>* This only includes applicants who received payments during the 2019 calendar year</w:t>
      </w:r>
    </w:p>
    <w:p w14:paraId="45C2FE9E" w14:textId="64AED9C0" w:rsidR="001A0CCE" w:rsidRDefault="001A0CCE" w:rsidP="001A0CCE"/>
    <w:p w14:paraId="22E4793D" w14:textId="77777777" w:rsidR="001A0CCE" w:rsidRDefault="001A0CCE" w:rsidP="001A0CCE"/>
    <w:p w14:paraId="491963E2" w14:textId="05A68C7B" w:rsidR="001A0CCE" w:rsidRDefault="001A0CCE" w:rsidP="001A0CCE">
      <w:pPr>
        <w:pStyle w:val="Heading1"/>
      </w:pPr>
      <w:r>
        <w:t>Alex Landis Empowerment Fund (ALEF)</w:t>
      </w:r>
    </w:p>
    <w:p w14:paraId="61680D11" w14:textId="6FCA42D4" w:rsidR="001A0CCE" w:rsidRDefault="001A0CCE" w:rsidP="001A0CCE"/>
    <w:p w14:paraId="3D72B04F" w14:textId="03A826CC" w:rsidR="001A0CCE" w:rsidRDefault="001A0CCE" w:rsidP="001A0CCE">
      <w:r w:rsidRPr="001A0CCE">
        <w:t>We had another successful year of serving our community with independent living grants to help with disability-related expenses.</w:t>
      </w:r>
    </w:p>
    <w:p w14:paraId="64E51D40" w14:textId="44A0027B" w:rsidR="001A0CCE" w:rsidRDefault="001A0CCE" w:rsidP="001A0CCE"/>
    <w:p w14:paraId="498C078B" w14:textId="6DFEB52F" w:rsidR="001A0CCE" w:rsidRPr="001A0CCE" w:rsidRDefault="001A0CCE" w:rsidP="001A0CCE">
      <w:pPr>
        <w:rPr>
          <w:b/>
          <w:bCs/>
        </w:rPr>
      </w:pPr>
      <w:r w:rsidRPr="001A0CCE">
        <w:rPr>
          <w:b/>
          <w:bCs/>
        </w:rPr>
        <w:t xml:space="preserve">Totals for 2019 </w:t>
      </w:r>
    </w:p>
    <w:p w14:paraId="5F79CC80" w14:textId="42EC2C82" w:rsidR="001A0CCE" w:rsidRDefault="001A0CCE" w:rsidP="001A0CCE">
      <w:r>
        <w:t xml:space="preserve">$16,000 spent </w:t>
      </w:r>
    </w:p>
    <w:p w14:paraId="79744EE4" w14:textId="0BB82811" w:rsidR="001A0CCE" w:rsidRDefault="001A0CCE" w:rsidP="001A0CCE">
      <w:r>
        <w:t>102 grants awarded</w:t>
      </w:r>
    </w:p>
    <w:p w14:paraId="32E5BB84" w14:textId="01FBC31A" w:rsidR="001A0CCE" w:rsidRDefault="001A0CCE" w:rsidP="001A0CCE">
      <w:r>
        <w:t xml:space="preserve">12 applicants were denied as all funds were exhausted </w:t>
      </w:r>
    </w:p>
    <w:p w14:paraId="32786609" w14:textId="4FEF2A7A" w:rsidR="001A0CCE" w:rsidRDefault="001A0CCE" w:rsidP="001A0CCE"/>
    <w:p w14:paraId="45041159" w14:textId="77777777" w:rsidR="001A0CCE" w:rsidRPr="001A0CCE" w:rsidRDefault="001A0CCE" w:rsidP="001A0CCE">
      <w:r w:rsidRPr="001A0CCE">
        <w:t xml:space="preserve">Accessible Vehicle Maintenance and Repair (VMR): </w:t>
      </w:r>
    </w:p>
    <w:p w14:paraId="481A50BC" w14:textId="77777777" w:rsidR="001A0CCE" w:rsidRPr="001A0CCE" w:rsidRDefault="001A0CCE" w:rsidP="001A0CCE">
      <w:r w:rsidRPr="001A0CCE">
        <w:t xml:space="preserve">$4,555 spent </w:t>
      </w:r>
    </w:p>
    <w:p w14:paraId="34980820" w14:textId="77777777" w:rsidR="001A0CCE" w:rsidRPr="001A0CCE" w:rsidRDefault="001A0CCE" w:rsidP="001A0CCE">
      <w:r w:rsidRPr="001A0CCE">
        <w:t>24 applicants served</w:t>
      </w:r>
    </w:p>
    <w:p w14:paraId="3B5BF194" w14:textId="77777777" w:rsidR="001A0CCE" w:rsidRPr="001A0CCE" w:rsidRDefault="001A0CCE" w:rsidP="001A0CCE"/>
    <w:p w14:paraId="477C8692" w14:textId="3F6FB412" w:rsidR="001A0CCE" w:rsidRPr="001A0CCE" w:rsidRDefault="001A0CCE" w:rsidP="001A0CCE">
      <w:r w:rsidRPr="001A0CCE">
        <w:t xml:space="preserve">Assistive Technology (AT): </w:t>
      </w:r>
    </w:p>
    <w:p w14:paraId="0F436BCE" w14:textId="77777777" w:rsidR="001A0CCE" w:rsidRPr="001A0CCE" w:rsidRDefault="001A0CCE" w:rsidP="001A0CCE">
      <w:r w:rsidRPr="001A0CCE">
        <w:t xml:space="preserve">$4,162 spent </w:t>
      </w:r>
    </w:p>
    <w:p w14:paraId="288B6C5E" w14:textId="514F88D7" w:rsidR="001A0CCE" w:rsidRPr="001A0CCE" w:rsidRDefault="001A0CCE" w:rsidP="001A0CCE">
      <w:r w:rsidRPr="001A0CCE">
        <w:t>26 applicants served</w:t>
      </w:r>
    </w:p>
    <w:p w14:paraId="52C80ACB" w14:textId="77777777" w:rsidR="001A0CCE" w:rsidRPr="001A0CCE" w:rsidRDefault="001A0CCE" w:rsidP="001A0CCE"/>
    <w:p w14:paraId="07C92446" w14:textId="337CB8BD" w:rsidR="001A0CCE" w:rsidRPr="001A0CCE" w:rsidRDefault="001A0CCE" w:rsidP="001A0CCE">
      <w:r w:rsidRPr="001A0CCE">
        <w:t xml:space="preserve">Personal Attendant Care Advertisements (PCA): </w:t>
      </w:r>
    </w:p>
    <w:p w14:paraId="4A8147E7" w14:textId="77777777" w:rsidR="001A0CCE" w:rsidRPr="001A0CCE" w:rsidRDefault="001A0CCE" w:rsidP="001A0CCE">
      <w:r w:rsidRPr="001A0CCE">
        <w:t xml:space="preserve">$879 spent </w:t>
      </w:r>
    </w:p>
    <w:p w14:paraId="5CB044C7" w14:textId="77777777" w:rsidR="001A0CCE" w:rsidRPr="001A0CCE" w:rsidRDefault="001A0CCE" w:rsidP="001A0CCE">
      <w:r w:rsidRPr="001A0CCE">
        <w:t>9 applicants served</w:t>
      </w:r>
    </w:p>
    <w:p w14:paraId="0ACD5431" w14:textId="77777777" w:rsidR="001A0CCE" w:rsidRPr="001A0CCE" w:rsidRDefault="001A0CCE" w:rsidP="001A0CCE"/>
    <w:p w14:paraId="714B7AA7" w14:textId="5F52E94F" w:rsidR="001A0CCE" w:rsidRPr="001A0CCE" w:rsidRDefault="001A0CCE" w:rsidP="001A0CCE">
      <w:r w:rsidRPr="001A0CCE">
        <w:t xml:space="preserve">Durable Medical Equipment (DME): </w:t>
      </w:r>
    </w:p>
    <w:p w14:paraId="77AD5C3D" w14:textId="77777777" w:rsidR="001A0CCE" w:rsidRPr="001A0CCE" w:rsidRDefault="001A0CCE" w:rsidP="001A0CCE">
      <w:r w:rsidRPr="001A0CCE">
        <w:lastRenderedPageBreak/>
        <w:t xml:space="preserve">$4,647 spent </w:t>
      </w:r>
    </w:p>
    <w:p w14:paraId="50B88EDD" w14:textId="77777777" w:rsidR="001A0CCE" w:rsidRPr="001A0CCE" w:rsidRDefault="001A0CCE" w:rsidP="001A0CCE">
      <w:r w:rsidRPr="001A0CCE">
        <w:t>25 applicants served</w:t>
      </w:r>
    </w:p>
    <w:p w14:paraId="2C362632" w14:textId="77777777" w:rsidR="001A0CCE" w:rsidRPr="001A0CCE" w:rsidRDefault="001A0CCE" w:rsidP="001A0CCE"/>
    <w:p w14:paraId="534D941E" w14:textId="0223A323" w:rsidR="001A0CCE" w:rsidRPr="001A0CCE" w:rsidRDefault="001A0CCE" w:rsidP="001A0CCE">
      <w:r w:rsidRPr="001A0CCE">
        <w:t xml:space="preserve">Consumable Medical Supplies (CMS): </w:t>
      </w:r>
    </w:p>
    <w:p w14:paraId="623828F3" w14:textId="77777777" w:rsidR="001A0CCE" w:rsidRPr="001A0CCE" w:rsidRDefault="001A0CCE" w:rsidP="001A0CCE">
      <w:r w:rsidRPr="001A0CCE">
        <w:t xml:space="preserve">$1,757 spent </w:t>
      </w:r>
    </w:p>
    <w:p w14:paraId="1F87DB41" w14:textId="77777777" w:rsidR="001A0CCE" w:rsidRPr="001A0CCE" w:rsidRDefault="001A0CCE" w:rsidP="001A0CCE">
      <w:r w:rsidRPr="001A0CCE">
        <w:t>18 applicants served</w:t>
      </w:r>
    </w:p>
    <w:p w14:paraId="253D59E5" w14:textId="346413A6" w:rsidR="001A0CCE" w:rsidRDefault="001A0CCE" w:rsidP="001A0CCE"/>
    <w:p w14:paraId="7E529CB8" w14:textId="12CCF8D3" w:rsidR="001A0CCE" w:rsidRDefault="001A0CCE" w:rsidP="001A0CCE">
      <w:pPr>
        <w:pStyle w:val="Heading2"/>
      </w:pPr>
      <w:r>
        <w:t xml:space="preserve">Giving Tuesday </w:t>
      </w:r>
    </w:p>
    <w:p w14:paraId="5C728387" w14:textId="302CB9D2" w:rsidR="001A0CCE" w:rsidRDefault="001A0CCE" w:rsidP="001A0CCE"/>
    <w:p w14:paraId="5FA80E58" w14:textId="77777777" w:rsidR="001A0CCE" w:rsidRPr="001A0CCE" w:rsidRDefault="001A0CCE" w:rsidP="001A0CCE">
      <w:r w:rsidRPr="001A0CCE">
        <w:t>For Giving Tuesday 2019, all donations made went directly to ALEF to provide independent living grants in 2020. Thanks to our amazing community, we successfully raised over $9,000.</w:t>
      </w:r>
    </w:p>
    <w:p w14:paraId="4D3B3D8E" w14:textId="77777777" w:rsidR="001A0CCE" w:rsidRPr="001A0CCE" w:rsidRDefault="001A0CCE" w:rsidP="001A0CCE">
      <w:r w:rsidRPr="001A0CCE">
        <w:t>Given these donations, we were also able to increase the Consumable Medical Supplies grant from $100 to $200 for the year 2020.</w:t>
      </w:r>
    </w:p>
    <w:p w14:paraId="3EE176B8" w14:textId="1223F34B" w:rsidR="001A0CCE" w:rsidRDefault="001A0CCE" w:rsidP="001A0CCE"/>
    <w:p w14:paraId="08394CEE" w14:textId="372ABE26" w:rsidR="001A0CCE" w:rsidRDefault="001A0CCE" w:rsidP="001A0CCE">
      <w:pPr>
        <w:pStyle w:val="Heading1"/>
      </w:pPr>
      <w:r>
        <w:t xml:space="preserve">Social Media </w:t>
      </w:r>
    </w:p>
    <w:p w14:paraId="7DCD9BFB" w14:textId="53E5E6C4" w:rsidR="001A0CCE" w:rsidRDefault="001A0CCE" w:rsidP="001A0CCE"/>
    <w:p w14:paraId="35D2CD56" w14:textId="0F6911FC" w:rsidR="001A0CCE" w:rsidRDefault="001A0CCE" w:rsidP="001A0CCE">
      <w:pPr>
        <w:pStyle w:val="Heading2"/>
      </w:pPr>
      <w:r w:rsidRPr="001A0CCE">
        <w:t>Social media growth</w:t>
      </w:r>
    </w:p>
    <w:p w14:paraId="3C5F69AB" w14:textId="77777777" w:rsidR="001A0CCE" w:rsidRDefault="001A0CCE" w:rsidP="001A0CCE"/>
    <w:p w14:paraId="48BBBE50" w14:textId="77777777" w:rsidR="001A0CCE" w:rsidRDefault="001A0CCE" w:rsidP="001A0CCE">
      <w:r>
        <w:t>Facebook</w:t>
      </w:r>
    </w:p>
    <w:p w14:paraId="23B11C25" w14:textId="6B3E1BC1" w:rsidR="001A0CCE" w:rsidRDefault="001A0CCE" w:rsidP="001A0CCE">
      <w:r>
        <w:t xml:space="preserve">Up 18% </w:t>
      </w:r>
    </w:p>
    <w:p w14:paraId="1BC8708E" w14:textId="0E251E30" w:rsidR="001A0CCE" w:rsidRDefault="001A0CCE" w:rsidP="001A0CCE">
      <w:r>
        <w:t xml:space="preserve">2190 Likes </w:t>
      </w:r>
    </w:p>
    <w:p w14:paraId="4103C9CA" w14:textId="4961269F" w:rsidR="001A0CCE" w:rsidRDefault="001A0CCE" w:rsidP="001A0CCE"/>
    <w:p w14:paraId="2F136C3E" w14:textId="5F64F018" w:rsidR="001A0CCE" w:rsidRDefault="001A0CCE" w:rsidP="001A0CCE">
      <w:r>
        <w:t xml:space="preserve">Twitter </w:t>
      </w:r>
    </w:p>
    <w:p w14:paraId="3E5BB451" w14:textId="598C6671" w:rsidR="001A0CCE" w:rsidRDefault="001A0CCE" w:rsidP="001A0CCE">
      <w:r>
        <w:t xml:space="preserve">Up 29% </w:t>
      </w:r>
    </w:p>
    <w:p w14:paraId="7A42E92B" w14:textId="26866C18" w:rsidR="001A0CCE" w:rsidRDefault="001A0CCE" w:rsidP="001A0CCE">
      <w:r>
        <w:t xml:space="preserve">283 Followers </w:t>
      </w:r>
    </w:p>
    <w:p w14:paraId="0DEDAB1D" w14:textId="71CA3B91" w:rsidR="001A0CCE" w:rsidRDefault="001A0CCE" w:rsidP="001A0CCE"/>
    <w:p w14:paraId="765C272D" w14:textId="47F2B97C" w:rsidR="001A0CCE" w:rsidRDefault="001A0CCE" w:rsidP="001A0CCE">
      <w:r>
        <w:t>Instagram</w:t>
      </w:r>
    </w:p>
    <w:p w14:paraId="45C293C7" w14:textId="65D0718F" w:rsidR="001A0CCE" w:rsidRDefault="001A0CCE" w:rsidP="001A0CCE">
      <w:r>
        <w:t>Up 47%</w:t>
      </w:r>
    </w:p>
    <w:p w14:paraId="08A15FA8" w14:textId="37E4F03A" w:rsidR="001A0CCE" w:rsidRDefault="001A0CCE" w:rsidP="001A0CCE">
      <w:r>
        <w:t>463 Followers</w:t>
      </w:r>
    </w:p>
    <w:p w14:paraId="64E0A3FB" w14:textId="18FFB5E5" w:rsidR="001A0CCE" w:rsidRDefault="001A0CCE" w:rsidP="001A0CCE"/>
    <w:p w14:paraId="24F1C046" w14:textId="0A003420" w:rsidR="001A0CCE" w:rsidRDefault="001A0CCE" w:rsidP="001A0CCE">
      <w:pPr>
        <w:pStyle w:val="Heading2"/>
      </w:pPr>
      <w:proofErr w:type="spellStart"/>
      <w:r>
        <w:t>IndependTips</w:t>
      </w:r>
      <w:proofErr w:type="spellEnd"/>
      <w:r>
        <w:t xml:space="preserve"> </w:t>
      </w:r>
    </w:p>
    <w:p w14:paraId="44DC5AA2" w14:textId="548DDCBB" w:rsidR="001A0CCE" w:rsidRDefault="001A0CCE" w:rsidP="001A0CCE"/>
    <w:p w14:paraId="01173CEB" w14:textId="517F7794" w:rsidR="003C0E8D" w:rsidRDefault="003C0E8D" w:rsidP="003C0E8D">
      <w:r w:rsidRPr="003C0E8D">
        <w:t xml:space="preserve">At the beginning of 2019, we launched our #IndependTips campaign. This volunteer-ran project turned out to be a huge success! </w:t>
      </w:r>
    </w:p>
    <w:p w14:paraId="221B3904" w14:textId="77777777" w:rsidR="003C0E8D" w:rsidRPr="003C0E8D" w:rsidRDefault="003C0E8D" w:rsidP="003C0E8D"/>
    <w:p w14:paraId="7388BA07" w14:textId="77777777" w:rsidR="003C0E8D" w:rsidRPr="003C0E8D" w:rsidRDefault="003C0E8D" w:rsidP="003C0E8D">
      <w:r w:rsidRPr="003C0E8D">
        <w:t xml:space="preserve">Every day in 2019, our social media shared a "tip" in the form of a meme, video, or photo that could help those in our community increase their independence. Topics related to health improvement, advocacy, personal care attendant management, assistive devices, technology, living independently, vocational supports, parenting with a disability, and more. </w:t>
      </w:r>
    </w:p>
    <w:p w14:paraId="48D65D02" w14:textId="77777777" w:rsidR="003C0E8D" w:rsidRDefault="003C0E8D" w:rsidP="003C0E8D"/>
    <w:p w14:paraId="5F559F02" w14:textId="505786AC" w:rsidR="003C0E8D" w:rsidRDefault="003C0E8D" w:rsidP="003C0E8D">
      <w:r w:rsidRPr="003C0E8D">
        <w:t xml:space="preserve">Not only did this campaign serve as a way to provide valuable resources and ideas to our community, but it was also an opportunity to collaborate with our followers. Our posts offered </w:t>
      </w:r>
      <w:r w:rsidRPr="003C0E8D">
        <w:lastRenderedPageBreak/>
        <w:t xml:space="preserve">a space for our community to discuss ideas and share similar tips that worked for them in their own independent living. </w:t>
      </w:r>
    </w:p>
    <w:p w14:paraId="52D85591" w14:textId="77777777" w:rsidR="003C0E8D" w:rsidRPr="003C0E8D" w:rsidRDefault="003C0E8D" w:rsidP="003C0E8D"/>
    <w:p w14:paraId="72C1F21B" w14:textId="77777777" w:rsidR="003C0E8D" w:rsidRPr="003C0E8D" w:rsidRDefault="003C0E8D" w:rsidP="003C0E8D">
      <w:r w:rsidRPr="003C0E8D">
        <w:t>You can explore tips from this campaign by searching the hashtag "</w:t>
      </w:r>
      <w:proofErr w:type="spellStart"/>
      <w:r w:rsidRPr="003C0E8D">
        <w:t>independtips</w:t>
      </w:r>
      <w:proofErr w:type="spellEnd"/>
      <w:r w:rsidRPr="003C0E8D">
        <w:t>" on Facebook, Instagram, and Twitter. Some of our most popular tips include:</w:t>
      </w:r>
    </w:p>
    <w:p w14:paraId="6159D0A4" w14:textId="62BAFE79" w:rsidR="001A0CCE" w:rsidRDefault="001A0CCE" w:rsidP="001A0CCE"/>
    <w:p w14:paraId="3AC1659D" w14:textId="68176018" w:rsidR="003C0E8D" w:rsidRDefault="003C0E8D" w:rsidP="003C0E8D">
      <w:pPr>
        <w:pStyle w:val="Heading1"/>
      </w:pPr>
      <w:r>
        <w:t xml:space="preserve">NMD United Unites Texas </w:t>
      </w:r>
    </w:p>
    <w:p w14:paraId="63CE54BB" w14:textId="7D9565DE" w:rsidR="003C0E8D" w:rsidRDefault="003C0E8D" w:rsidP="003C0E8D"/>
    <w:p w14:paraId="62A83451" w14:textId="77777777" w:rsidR="003C0E8D" w:rsidRPr="003C0E8D" w:rsidRDefault="003C0E8D" w:rsidP="003C0E8D">
      <w:r w:rsidRPr="003C0E8D">
        <w:t xml:space="preserve">In 2019, we were able to launch a new project, NMD United Unites Texas, dedicated to adults living with neuromuscular disabilities who live in Texas. This nine-month pilot project focused on supporting our community through Virtual Independent Living Services (VILS), which connects Texans with neuromuscular disabilities to virtual support, networking, and resources through a secure video and voice chat platform. </w:t>
      </w:r>
    </w:p>
    <w:p w14:paraId="325F0492" w14:textId="77777777" w:rsidR="003C0E8D" w:rsidRDefault="003C0E8D" w:rsidP="003C0E8D"/>
    <w:p w14:paraId="69EBEBD4" w14:textId="15C1441F" w:rsidR="003C0E8D" w:rsidRPr="003C0E8D" w:rsidRDefault="003C0E8D" w:rsidP="003C0E8D">
      <w:r w:rsidRPr="003C0E8D">
        <w:t>We created a space for Texans with any type of neuromuscular disability to join small breakout groups, take classes, advocate for the community, and access networking opportunities — from wherever they live, work, or play. Using online and telephone platforms, VILS and NMD United expanded services to rural communities where disability resources, training, and advocacy opportunities aren’t easily accessible.</w:t>
      </w:r>
    </w:p>
    <w:p w14:paraId="1BD000F4" w14:textId="77777777" w:rsidR="003C0E8D" w:rsidRDefault="003C0E8D" w:rsidP="003C0E8D"/>
    <w:p w14:paraId="1AC30D25" w14:textId="7CD53E9D" w:rsidR="003C0E8D" w:rsidRPr="003C0E8D" w:rsidRDefault="003C0E8D" w:rsidP="003C0E8D">
      <w:r w:rsidRPr="003C0E8D">
        <w:t>Sessions focused on topics that are essential to independent living, including:</w:t>
      </w:r>
    </w:p>
    <w:p w14:paraId="59B223C8" w14:textId="77777777" w:rsidR="003C0E8D" w:rsidRDefault="003C0E8D" w:rsidP="003C0E8D">
      <w:pPr>
        <w:rPr>
          <w:b/>
          <w:bCs/>
        </w:rPr>
      </w:pPr>
    </w:p>
    <w:p w14:paraId="6187E935" w14:textId="77777777" w:rsidR="003C0E8D" w:rsidRDefault="003C0E8D" w:rsidP="003C0E8D">
      <w:pPr>
        <w:rPr>
          <w:b/>
          <w:bCs/>
        </w:rPr>
      </w:pPr>
      <w:r w:rsidRPr="003C0E8D">
        <w:rPr>
          <w:b/>
          <w:bCs/>
        </w:rPr>
        <w:t xml:space="preserve">Personal Care Attendant Management: </w:t>
      </w:r>
    </w:p>
    <w:p w14:paraId="47DBF1D9" w14:textId="03C96DDA" w:rsidR="003C0E8D" w:rsidRPr="003C0E8D" w:rsidRDefault="003C0E8D" w:rsidP="003C0E8D">
      <w:r w:rsidRPr="003C0E8D">
        <w:t>Consumer Directed Care vs. Agency Model; PCA Recruiting/Ad Writing; PCA On-Boarding; and PCA Management Techniques</w:t>
      </w:r>
    </w:p>
    <w:p w14:paraId="6241024C" w14:textId="77777777" w:rsidR="003C0E8D" w:rsidRDefault="003C0E8D" w:rsidP="003C0E8D">
      <w:pPr>
        <w:rPr>
          <w:b/>
          <w:bCs/>
        </w:rPr>
      </w:pPr>
    </w:p>
    <w:p w14:paraId="4DAE2A06" w14:textId="77777777" w:rsidR="003C0E8D" w:rsidRDefault="003C0E8D" w:rsidP="003C0E8D">
      <w:r w:rsidRPr="003C0E8D">
        <w:rPr>
          <w:b/>
          <w:bCs/>
        </w:rPr>
        <w:t>Assistive Technology Access:</w:t>
      </w:r>
      <w:r w:rsidRPr="003C0E8D">
        <w:t xml:space="preserve"> </w:t>
      </w:r>
    </w:p>
    <w:p w14:paraId="5BD9EE84" w14:textId="360A8C1E" w:rsidR="003C0E8D" w:rsidRPr="003C0E8D" w:rsidRDefault="003C0E8D" w:rsidP="003C0E8D">
      <w:r w:rsidRPr="003C0E8D">
        <w:t>Adapting a Smart Home; Adaptive Driving</w:t>
      </w:r>
    </w:p>
    <w:p w14:paraId="329AAD9B" w14:textId="77777777" w:rsidR="003C0E8D" w:rsidRDefault="003C0E8D" w:rsidP="003C0E8D">
      <w:pPr>
        <w:rPr>
          <w:b/>
          <w:bCs/>
        </w:rPr>
      </w:pPr>
    </w:p>
    <w:p w14:paraId="613957E7" w14:textId="77777777" w:rsidR="003C0E8D" w:rsidRDefault="003C0E8D" w:rsidP="003C0E8D">
      <w:r w:rsidRPr="003C0E8D">
        <w:rPr>
          <w:b/>
          <w:bCs/>
        </w:rPr>
        <w:t>Socialization:</w:t>
      </w:r>
      <w:r w:rsidRPr="003C0E8D">
        <w:t xml:space="preserve"> </w:t>
      </w:r>
    </w:p>
    <w:p w14:paraId="52A0323E" w14:textId="2D8EFAD4" w:rsidR="003C0E8D" w:rsidRPr="003C0E8D" w:rsidRDefault="003C0E8D" w:rsidP="003C0E8D">
      <w:r w:rsidRPr="003C0E8D">
        <w:t>Expanding Your Social Circle; Dating, Marriage, and Parenting</w:t>
      </w:r>
    </w:p>
    <w:p w14:paraId="52F754FA" w14:textId="77777777" w:rsidR="003C0E8D" w:rsidRDefault="003C0E8D" w:rsidP="003C0E8D">
      <w:pPr>
        <w:rPr>
          <w:b/>
          <w:bCs/>
        </w:rPr>
      </w:pPr>
    </w:p>
    <w:p w14:paraId="1D0D1A3C" w14:textId="77777777" w:rsidR="003C0E8D" w:rsidRDefault="003C0E8D" w:rsidP="003C0E8D">
      <w:r w:rsidRPr="003C0E8D">
        <w:rPr>
          <w:b/>
          <w:bCs/>
        </w:rPr>
        <w:t>Vocational Development:</w:t>
      </w:r>
      <w:r w:rsidRPr="003C0E8D">
        <w:t xml:space="preserve"> </w:t>
      </w:r>
    </w:p>
    <w:p w14:paraId="66B44AC4" w14:textId="6FEE1E4B" w:rsidR="003C0E8D" w:rsidRPr="003C0E8D" w:rsidRDefault="003C0E8D" w:rsidP="003C0E8D">
      <w:r w:rsidRPr="003C0E8D">
        <w:t>Working and Keeping Benefits; Ways to Work &amp; Job Accommodations (Telework vs. In-Office vs. Hybrid); Vocational Rehab 101; Impairment Related Work Expenses (IRWEs)</w:t>
      </w:r>
    </w:p>
    <w:p w14:paraId="5C1DB91A" w14:textId="77777777" w:rsidR="003C0E8D" w:rsidRDefault="003C0E8D" w:rsidP="003C0E8D">
      <w:pPr>
        <w:rPr>
          <w:b/>
          <w:bCs/>
        </w:rPr>
      </w:pPr>
    </w:p>
    <w:p w14:paraId="0E49689E" w14:textId="77777777" w:rsidR="003C0E8D" w:rsidRDefault="003C0E8D" w:rsidP="003C0E8D">
      <w:r w:rsidRPr="003C0E8D">
        <w:rPr>
          <w:b/>
          <w:bCs/>
        </w:rPr>
        <w:t>Disability Management:</w:t>
      </w:r>
      <w:r w:rsidRPr="003C0E8D">
        <w:t xml:space="preserve"> </w:t>
      </w:r>
    </w:p>
    <w:p w14:paraId="2DA51DAB" w14:textId="1AB4345C" w:rsidR="003C0E8D" w:rsidRPr="003C0E8D" w:rsidRDefault="003C0E8D" w:rsidP="003C0E8D">
      <w:r w:rsidRPr="003C0E8D">
        <w:t>Adapting to Ventilation (non-invasive and invasive); Adapting to Disability Progression; and Catheterization Techniques</w:t>
      </w:r>
    </w:p>
    <w:p w14:paraId="3A3E5180" w14:textId="77777777" w:rsidR="003C0E8D" w:rsidRDefault="003C0E8D" w:rsidP="003C0E8D">
      <w:pPr>
        <w:rPr>
          <w:b/>
          <w:bCs/>
        </w:rPr>
      </w:pPr>
    </w:p>
    <w:p w14:paraId="61EA0A32" w14:textId="77777777" w:rsidR="003C0E8D" w:rsidRDefault="003C0E8D" w:rsidP="003C0E8D">
      <w:r w:rsidRPr="003C0E8D">
        <w:rPr>
          <w:b/>
          <w:bCs/>
        </w:rPr>
        <w:t>Accessing Accessible Transportation:</w:t>
      </w:r>
      <w:r w:rsidRPr="003C0E8D">
        <w:t xml:space="preserve"> </w:t>
      </w:r>
    </w:p>
    <w:p w14:paraId="326FE225" w14:textId="6A9614FA" w:rsidR="003C0E8D" w:rsidRPr="003C0E8D" w:rsidRDefault="003C0E8D" w:rsidP="003C0E8D">
      <w:r w:rsidRPr="003C0E8D">
        <w:t>Hiring a Driver; and Paratransit vs.</w:t>
      </w:r>
      <w:r>
        <w:t xml:space="preserve"> </w:t>
      </w:r>
      <w:r w:rsidRPr="003C0E8D">
        <w:t>Public Transit</w:t>
      </w:r>
    </w:p>
    <w:p w14:paraId="4CE50030" w14:textId="77777777" w:rsidR="003C0E8D" w:rsidRDefault="003C0E8D" w:rsidP="003C0E8D"/>
    <w:p w14:paraId="6771F0FA" w14:textId="5A65A7D0" w:rsidR="003C0E8D" w:rsidRDefault="003C0E8D" w:rsidP="003C0E8D">
      <w:r w:rsidRPr="003C0E8D">
        <w:lastRenderedPageBreak/>
        <w:t>This project was supported in part by a grant from The United States Administration on Community Living, Department of Health and Human Services, Washington, D.C. 20201. Texas State Independent Living Council (SILC) distributed VILS project funds to NMD United to use Facebook and Zoom to create trainings, programs, set up one-on-one meetings, and host group conversations virtually.</w:t>
      </w:r>
    </w:p>
    <w:p w14:paraId="5DEC7D4C" w14:textId="2B5264F1" w:rsidR="003C0E8D" w:rsidRDefault="003C0E8D" w:rsidP="003C0E8D">
      <w:pPr>
        <w:pStyle w:val="Heading1"/>
      </w:pPr>
      <w:r>
        <w:t>Stop EVV</w:t>
      </w:r>
    </w:p>
    <w:p w14:paraId="12F7445A" w14:textId="3305D928" w:rsidR="003C0E8D" w:rsidRDefault="003C0E8D" w:rsidP="003C0E8D"/>
    <w:p w14:paraId="15E2669A" w14:textId="77777777" w:rsidR="003C0E8D" w:rsidRPr="003C0E8D" w:rsidRDefault="003C0E8D" w:rsidP="003C0E8D">
      <w:r w:rsidRPr="003C0E8D">
        <w:t xml:space="preserve">NMD United continues to sponsor Stop EVV, which is a grassroots campaign advocating and fighting to protect the privacy rights of disabled people and their individual providers forced to use Electronic Visit Verification (EVV). </w:t>
      </w:r>
    </w:p>
    <w:p w14:paraId="0268B0AC" w14:textId="34AAE26D" w:rsidR="003C0E8D" w:rsidRDefault="003C0E8D" w:rsidP="003C0E8D"/>
    <w:p w14:paraId="1ABD331C" w14:textId="79554E07" w:rsidR="003C0E8D" w:rsidRDefault="003C0E8D" w:rsidP="003C0E8D">
      <w:r w:rsidRPr="003C0E8D">
        <w:t xml:space="preserve">In 2019, Stop EVV focused on expanding outreach and education. They have a support and advocacy Facebook group for 35 states in the U.S. </w:t>
      </w:r>
      <w:r>
        <w:t>including:</w:t>
      </w:r>
    </w:p>
    <w:p w14:paraId="657EFFED" w14:textId="57E629EE" w:rsidR="003C0E8D" w:rsidRPr="003C0E8D" w:rsidRDefault="00A47A85" w:rsidP="003C0E8D">
      <w:pPr>
        <w:pStyle w:val="5ryuea"/>
        <w:rPr>
          <w:rFonts w:asciiTheme="minorHAnsi" w:hAnsiTheme="minorHAnsi" w:cstheme="minorHAnsi"/>
        </w:rPr>
      </w:pPr>
      <w:hyperlink r:id="rId6" w:history="1">
        <w:r w:rsidR="003C0E8D" w:rsidRPr="003C0E8D">
          <w:rPr>
            <w:rStyle w:val="Hyperlink"/>
            <w:rFonts w:asciiTheme="minorHAnsi" w:hAnsiTheme="minorHAnsi" w:cstheme="minorHAnsi"/>
            <w:color w:val="auto"/>
          </w:rPr>
          <w:t>Alabama</w:t>
        </w:r>
      </w:hyperlink>
      <w:r w:rsidR="003C0E8D" w:rsidRPr="003C0E8D">
        <w:rPr>
          <w:rStyle w:val="ssgja"/>
          <w:rFonts w:asciiTheme="minorHAnsi" w:hAnsiTheme="minorHAnsi" w:cstheme="minorHAnsi"/>
        </w:rPr>
        <w:t xml:space="preserve"> </w:t>
      </w:r>
    </w:p>
    <w:p w14:paraId="542D08F4" w14:textId="77777777" w:rsidR="003C0E8D" w:rsidRPr="003C0E8D" w:rsidRDefault="00A47A85" w:rsidP="003C0E8D">
      <w:pPr>
        <w:pStyle w:val="5ryuea"/>
        <w:rPr>
          <w:rFonts w:asciiTheme="minorHAnsi" w:hAnsiTheme="minorHAnsi" w:cstheme="minorHAnsi"/>
        </w:rPr>
      </w:pPr>
      <w:hyperlink r:id="rId7" w:tgtFrame="_blank" w:history="1">
        <w:r w:rsidR="003C0E8D" w:rsidRPr="003C0E8D">
          <w:rPr>
            <w:rStyle w:val="Hyperlink"/>
            <w:rFonts w:asciiTheme="minorHAnsi" w:hAnsiTheme="minorHAnsi" w:cstheme="minorHAnsi"/>
            <w:color w:val="auto"/>
          </w:rPr>
          <w:t>Arizona</w:t>
        </w:r>
      </w:hyperlink>
      <w:r w:rsidR="003C0E8D" w:rsidRPr="003C0E8D">
        <w:rPr>
          <w:rStyle w:val="ssgja"/>
          <w:rFonts w:asciiTheme="minorHAnsi" w:hAnsiTheme="minorHAnsi" w:cstheme="minorHAnsi"/>
        </w:rPr>
        <w:t xml:space="preserve"> </w:t>
      </w:r>
    </w:p>
    <w:p w14:paraId="5EBD5B05" w14:textId="77777777" w:rsidR="003C0E8D" w:rsidRPr="003C0E8D" w:rsidRDefault="00A47A85" w:rsidP="003C0E8D">
      <w:pPr>
        <w:pStyle w:val="5ryuea"/>
        <w:rPr>
          <w:rFonts w:asciiTheme="minorHAnsi" w:hAnsiTheme="minorHAnsi" w:cstheme="minorHAnsi"/>
        </w:rPr>
      </w:pPr>
      <w:hyperlink r:id="rId8" w:tgtFrame="_blank" w:history="1">
        <w:r w:rsidR="003C0E8D" w:rsidRPr="003C0E8D">
          <w:rPr>
            <w:rStyle w:val="Hyperlink"/>
            <w:rFonts w:asciiTheme="minorHAnsi" w:hAnsiTheme="minorHAnsi" w:cstheme="minorHAnsi"/>
            <w:color w:val="auto"/>
          </w:rPr>
          <w:t>Arkansas</w:t>
        </w:r>
      </w:hyperlink>
      <w:r w:rsidR="003C0E8D" w:rsidRPr="003C0E8D">
        <w:rPr>
          <w:rStyle w:val="ssgja"/>
          <w:rFonts w:asciiTheme="minorHAnsi" w:hAnsiTheme="minorHAnsi" w:cstheme="minorHAnsi"/>
        </w:rPr>
        <w:t xml:space="preserve"> </w:t>
      </w:r>
    </w:p>
    <w:p w14:paraId="2159BB9D" w14:textId="77777777" w:rsidR="003C0E8D" w:rsidRPr="003C0E8D" w:rsidRDefault="00A47A85" w:rsidP="003C0E8D">
      <w:pPr>
        <w:pStyle w:val="5ryuea"/>
        <w:rPr>
          <w:rFonts w:asciiTheme="minorHAnsi" w:hAnsiTheme="minorHAnsi" w:cstheme="minorHAnsi"/>
        </w:rPr>
      </w:pPr>
      <w:hyperlink r:id="rId9" w:tgtFrame="_blank" w:history="1">
        <w:r w:rsidR="003C0E8D" w:rsidRPr="003C0E8D">
          <w:rPr>
            <w:rStyle w:val="Hyperlink"/>
            <w:rFonts w:asciiTheme="minorHAnsi" w:hAnsiTheme="minorHAnsi" w:cstheme="minorHAnsi"/>
            <w:color w:val="auto"/>
          </w:rPr>
          <w:t>California</w:t>
        </w:r>
      </w:hyperlink>
      <w:r w:rsidR="003C0E8D" w:rsidRPr="003C0E8D">
        <w:rPr>
          <w:rStyle w:val="ssgja"/>
          <w:rFonts w:asciiTheme="minorHAnsi" w:hAnsiTheme="minorHAnsi" w:cstheme="minorHAnsi"/>
        </w:rPr>
        <w:t xml:space="preserve"> </w:t>
      </w:r>
    </w:p>
    <w:p w14:paraId="0A7F45FD" w14:textId="77777777" w:rsidR="003C0E8D" w:rsidRPr="003C0E8D" w:rsidRDefault="00A47A85" w:rsidP="003C0E8D">
      <w:pPr>
        <w:pStyle w:val="5ryuea"/>
        <w:rPr>
          <w:rFonts w:asciiTheme="minorHAnsi" w:hAnsiTheme="minorHAnsi" w:cstheme="minorHAnsi"/>
        </w:rPr>
      </w:pPr>
      <w:hyperlink r:id="rId10" w:tgtFrame="_blank" w:history="1">
        <w:r w:rsidR="003C0E8D" w:rsidRPr="003C0E8D">
          <w:rPr>
            <w:rStyle w:val="Hyperlink"/>
            <w:rFonts w:asciiTheme="minorHAnsi" w:hAnsiTheme="minorHAnsi" w:cstheme="minorHAnsi"/>
            <w:color w:val="auto"/>
          </w:rPr>
          <w:t>Colorado</w:t>
        </w:r>
      </w:hyperlink>
      <w:r w:rsidR="003C0E8D" w:rsidRPr="003C0E8D">
        <w:rPr>
          <w:rStyle w:val="ssgja"/>
          <w:rFonts w:asciiTheme="minorHAnsi" w:hAnsiTheme="minorHAnsi" w:cstheme="minorHAnsi"/>
        </w:rPr>
        <w:t xml:space="preserve"> </w:t>
      </w:r>
    </w:p>
    <w:p w14:paraId="4FACA71E" w14:textId="77777777" w:rsidR="003C0E8D" w:rsidRPr="003C0E8D" w:rsidRDefault="00A47A85" w:rsidP="003C0E8D">
      <w:pPr>
        <w:pStyle w:val="5ryuea"/>
        <w:rPr>
          <w:rFonts w:asciiTheme="minorHAnsi" w:hAnsiTheme="minorHAnsi" w:cstheme="minorHAnsi"/>
        </w:rPr>
      </w:pPr>
      <w:hyperlink r:id="rId11" w:tgtFrame="_blank" w:history="1">
        <w:r w:rsidR="003C0E8D" w:rsidRPr="003C0E8D">
          <w:rPr>
            <w:rStyle w:val="Hyperlink"/>
            <w:rFonts w:asciiTheme="minorHAnsi" w:hAnsiTheme="minorHAnsi" w:cstheme="minorHAnsi"/>
            <w:color w:val="auto"/>
          </w:rPr>
          <w:t>Connecticut</w:t>
        </w:r>
      </w:hyperlink>
      <w:r w:rsidR="003C0E8D" w:rsidRPr="003C0E8D">
        <w:rPr>
          <w:rStyle w:val="ssgja"/>
          <w:rFonts w:asciiTheme="minorHAnsi" w:hAnsiTheme="minorHAnsi" w:cstheme="minorHAnsi"/>
        </w:rPr>
        <w:t xml:space="preserve"> </w:t>
      </w:r>
    </w:p>
    <w:p w14:paraId="677477A3" w14:textId="77777777" w:rsidR="003C0E8D" w:rsidRPr="003C0E8D" w:rsidRDefault="00A47A85" w:rsidP="003C0E8D">
      <w:pPr>
        <w:pStyle w:val="5ryuea"/>
        <w:rPr>
          <w:rFonts w:asciiTheme="minorHAnsi" w:hAnsiTheme="minorHAnsi" w:cstheme="minorHAnsi"/>
        </w:rPr>
      </w:pPr>
      <w:hyperlink r:id="rId12" w:tgtFrame="_blank" w:history="1">
        <w:r w:rsidR="003C0E8D" w:rsidRPr="003C0E8D">
          <w:rPr>
            <w:rStyle w:val="Hyperlink"/>
            <w:rFonts w:asciiTheme="minorHAnsi" w:hAnsiTheme="minorHAnsi" w:cstheme="minorHAnsi"/>
            <w:color w:val="auto"/>
          </w:rPr>
          <w:t>Florida</w:t>
        </w:r>
      </w:hyperlink>
      <w:r w:rsidR="003C0E8D" w:rsidRPr="003C0E8D">
        <w:rPr>
          <w:rStyle w:val="ssgja"/>
          <w:rFonts w:asciiTheme="minorHAnsi" w:hAnsiTheme="minorHAnsi" w:cstheme="minorHAnsi"/>
        </w:rPr>
        <w:t xml:space="preserve"> </w:t>
      </w:r>
    </w:p>
    <w:p w14:paraId="7A1E96A8" w14:textId="77777777" w:rsidR="003C0E8D" w:rsidRPr="003C0E8D" w:rsidRDefault="00A47A85" w:rsidP="003C0E8D">
      <w:pPr>
        <w:pStyle w:val="5ryuea"/>
        <w:rPr>
          <w:rFonts w:asciiTheme="minorHAnsi" w:hAnsiTheme="minorHAnsi" w:cstheme="minorHAnsi"/>
        </w:rPr>
      </w:pPr>
      <w:hyperlink r:id="rId13" w:tgtFrame="_blank" w:history="1">
        <w:r w:rsidR="003C0E8D" w:rsidRPr="003C0E8D">
          <w:rPr>
            <w:rStyle w:val="Hyperlink"/>
            <w:rFonts w:asciiTheme="minorHAnsi" w:hAnsiTheme="minorHAnsi" w:cstheme="minorHAnsi"/>
            <w:color w:val="auto"/>
          </w:rPr>
          <w:t>Georgia</w:t>
        </w:r>
      </w:hyperlink>
      <w:r w:rsidR="003C0E8D" w:rsidRPr="003C0E8D">
        <w:rPr>
          <w:rStyle w:val="ssgja"/>
          <w:rFonts w:asciiTheme="minorHAnsi" w:hAnsiTheme="minorHAnsi" w:cstheme="minorHAnsi"/>
        </w:rPr>
        <w:t xml:space="preserve"> </w:t>
      </w:r>
    </w:p>
    <w:p w14:paraId="0286A132" w14:textId="77777777" w:rsidR="003C0E8D" w:rsidRPr="003C0E8D" w:rsidRDefault="00A47A85" w:rsidP="003C0E8D">
      <w:pPr>
        <w:pStyle w:val="5ryuea"/>
        <w:rPr>
          <w:rFonts w:asciiTheme="minorHAnsi" w:hAnsiTheme="minorHAnsi" w:cstheme="minorHAnsi"/>
        </w:rPr>
      </w:pPr>
      <w:hyperlink r:id="rId14" w:tgtFrame="_blank" w:history="1">
        <w:r w:rsidR="003C0E8D" w:rsidRPr="003C0E8D">
          <w:rPr>
            <w:rStyle w:val="Hyperlink"/>
            <w:rFonts w:asciiTheme="minorHAnsi" w:hAnsiTheme="minorHAnsi" w:cstheme="minorHAnsi"/>
            <w:color w:val="auto"/>
          </w:rPr>
          <w:t>Hawaii</w:t>
        </w:r>
      </w:hyperlink>
      <w:r w:rsidR="003C0E8D" w:rsidRPr="003C0E8D">
        <w:rPr>
          <w:rStyle w:val="ssgja"/>
          <w:rFonts w:asciiTheme="minorHAnsi" w:hAnsiTheme="minorHAnsi" w:cstheme="minorHAnsi"/>
        </w:rPr>
        <w:t xml:space="preserve"> </w:t>
      </w:r>
    </w:p>
    <w:p w14:paraId="01E2BFE1" w14:textId="77777777" w:rsidR="003C0E8D" w:rsidRPr="003C0E8D" w:rsidRDefault="00A47A85" w:rsidP="003C0E8D">
      <w:pPr>
        <w:pStyle w:val="5ryuea"/>
        <w:rPr>
          <w:rFonts w:asciiTheme="minorHAnsi" w:hAnsiTheme="minorHAnsi" w:cstheme="minorHAnsi"/>
        </w:rPr>
      </w:pPr>
      <w:hyperlink r:id="rId15" w:tgtFrame="_blank" w:history="1">
        <w:r w:rsidR="003C0E8D" w:rsidRPr="003C0E8D">
          <w:rPr>
            <w:rStyle w:val="Hyperlink"/>
            <w:rFonts w:asciiTheme="minorHAnsi" w:hAnsiTheme="minorHAnsi" w:cstheme="minorHAnsi"/>
            <w:color w:val="auto"/>
          </w:rPr>
          <w:t>Idaho</w:t>
        </w:r>
      </w:hyperlink>
      <w:r w:rsidR="003C0E8D" w:rsidRPr="003C0E8D">
        <w:rPr>
          <w:rStyle w:val="ssgja"/>
          <w:rFonts w:asciiTheme="minorHAnsi" w:hAnsiTheme="minorHAnsi" w:cstheme="minorHAnsi"/>
        </w:rPr>
        <w:t xml:space="preserve"> </w:t>
      </w:r>
    </w:p>
    <w:p w14:paraId="75A1D79F" w14:textId="77777777" w:rsidR="003C0E8D" w:rsidRPr="003C0E8D" w:rsidRDefault="00A47A85" w:rsidP="003C0E8D">
      <w:pPr>
        <w:pStyle w:val="5ryuea"/>
        <w:rPr>
          <w:rFonts w:asciiTheme="minorHAnsi" w:hAnsiTheme="minorHAnsi" w:cstheme="minorHAnsi"/>
        </w:rPr>
      </w:pPr>
      <w:hyperlink r:id="rId16" w:tgtFrame="_blank" w:history="1">
        <w:r w:rsidR="003C0E8D" w:rsidRPr="003C0E8D">
          <w:rPr>
            <w:rStyle w:val="Hyperlink"/>
            <w:rFonts w:asciiTheme="minorHAnsi" w:hAnsiTheme="minorHAnsi" w:cstheme="minorHAnsi"/>
            <w:color w:val="auto"/>
          </w:rPr>
          <w:t>Illinois</w:t>
        </w:r>
      </w:hyperlink>
      <w:r w:rsidR="003C0E8D" w:rsidRPr="003C0E8D">
        <w:rPr>
          <w:rStyle w:val="ssgja"/>
          <w:rFonts w:asciiTheme="minorHAnsi" w:hAnsiTheme="minorHAnsi" w:cstheme="minorHAnsi"/>
        </w:rPr>
        <w:t xml:space="preserve"> </w:t>
      </w:r>
    </w:p>
    <w:p w14:paraId="5CD9EBBE" w14:textId="77777777" w:rsidR="003C0E8D" w:rsidRPr="003C0E8D" w:rsidRDefault="00A47A85" w:rsidP="003C0E8D">
      <w:pPr>
        <w:pStyle w:val="5ryuea"/>
        <w:rPr>
          <w:rFonts w:asciiTheme="minorHAnsi" w:hAnsiTheme="minorHAnsi" w:cstheme="minorHAnsi"/>
        </w:rPr>
      </w:pPr>
      <w:hyperlink r:id="rId17" w:tgtFrame="_blank" w:history="1">
        <w:r w:rsidR="003C0E8D" w:rsidRPr="003C0E8D">
          <w:rPr>
            <w:rStyle w:val="Hyperlink"/>
            <w:rFonts w:asciiTheme="minorHAnsi" w:hAnsiTheme="minorHAnsi" w:cstheme="minorHAnsi"/>
            <w:color w:val="auto"/>
          </w:rPr>
          <w:t>Indiana</w:t>
        </w:r>
      </w:hyperlink>
    </w:p>
    <w:p w14:paraId="64301FB0" w14:textId="77777777" w:rsidR="003C0E8D" w:rsidRPr="003C0E8D" w:rsidRDefault="00A47A85" w:rsidP="003C0E8D">
      <w:pPr>
        <w:pStyle w:val="5ryuea"/>
        <w:rPr>
          <w:rFonts w:asciiTheme="minorHAnsi" w:hAnsiTheme="minorHAnsi" w:cstheme="minorHAnsi"/>
        </w:rPr>
      </w:pPr>
      <w:hyperlink r:id="rId18" w:tgtFrame="_blank" w:history="1">
        <w:r w:rsidR="003C0E8D" w:rsidRPr="003C0E8D">
          <w:rPr>
            <w:rStyle w:val="Hyperlink"/>
            <w:rFonts w:asciiTheme="minorHAnsi" w:hAnsiTheme="minorHAnsi" w:cstheme="minorHAnsi"/>
            <w:color w:val="auto"/>
          </w:rPr>
          <w:t>Iowa</w:t>
        </w:r>
      </w:hyperlink>
      <w:r w:rsidR="003C0E8D" w:rsidRPr="003C0E8D">
        <w:rPr>
          <w:rStyle w:val="ssgja"/>
          <w:rFonts w:asciiTheme="minorHAnsi" w:hAnsiTheme="minorHAnsi" w:cstheme="minorHAnsi"/>
        </w:rPr>
        <w:t xml:space="preserve"> </w:t>
      </w:r>
    </w:p>
    <w:p w14:paraId="253C8BC4" w14:textId="77777777" w:rsidR="003C0E8D" w:rsidRPr="003C0E8D" w:rsidRDefault="00A47A85" w:rsidP="003C0E8D">
      <w:pPr>
        <w:pStyle w:val="5ryuea"/>
        <w:rPr>
          <w:rFonts w:asciiTheme="minorHAnsi" w:hAnsiTheme="minorHAnsi" w:cstheme="minorHAnsi"/>
        </w:rPr>
      </w:pPr>
      <w:hyperlink r:id="rId19" w:tgtFrame="_blank" w:history="1">
        <w:r w:rsidR="003C0E8D" w:rsidRPr="003C0E8D">
          <w:rPr>
            <w:rStyle w:val="Hyperlink"/>
            <w:rFonts w:asciiTheme="minorHAnsi" w:hAnsiTheme="minorHAnsi" w:cstheme="minorHAnsi"/>
            <w:color w:val="auto"/>
          </w:rPr>
          <w:t>Kansas</w:t>
        </w:r>
      </w:hyperlink>
      <w:r w:rsidR="003C0E8D" w:rsidRPr="003C0E8D">
        <w:rPr>
          <w:rStyle w:val="ssgja"/>
          <w:rFonts w:asciiTheme="minorHAnsi" w:hAnsiTheme="minorHAnsi" w:cstheme="minorHAnsi"/>
        </w:rPr>
        <w:t xml:space="preserve"> </w:t>
      </w:r>
    </w:p>
    <w:p w14:paraId="1ECA961A" w14:textId="77777777" w:rsidR="003C0E8D" w:rsidRPr="003C0E8D" w:rsidRDefault="00A47A85" w:rsidP="003C0E8D">
      <w:pPr>
        <w:pStyle w:val="5ryuea"/>
        <w:rPr>
          <w:rFonts w:asciiTheme="minorHAnsi" w:hAnsiTheme="minorHAnsi" w:cstheme="minorHAnsi"/>
        </w:rPr>
      </w:pPr>
      <w:hyperlink r:id="rId20" w:tgtFrame="_blank" w:history="1">
        <w:r w:rsidR="003C0E8D" w:rsidRPr="003C0E8D">
          <w:rPr>
            <w:rStyle w:val="Hyperlink"/>
            <w:rFonts w:asciiTheme="minorHAnsi" w:hAnsiTheme="minorHAnsi" w:cstheme="minorHAnsi"/>
            <w:color w:val="auto"/>
          </w:rPr>
          <w:t>Louisiana</w:t>
        </w:r>
      </w:hyperlink>
      <w:r w:rsidR="003C0E8D" w:rsidRPr="003C0E8D">
        <w:rPr>
          <w:rStyle w:val="ssgja"/>
          <w:rFonts w:asciiTheme="minorHAnsi" w:hAnsiTheme="minorHAnsi" w:cstheme="minorHAnsi"/>
        </w:rPr>
        <w:t xml:space="preserve"> </w:t>
      </w:r>
    </w:p>
    <w:p w14:paraId="5CED2A40" w14:textId="77777777" w:rsidR="003C0E8D" w:rsidRPr="003C0E8D" w:rsidRDefault="00A47A85" w:rsidP="003C0E8D">
      <w:pPr>
        <w:pStyle w:val="5ryuea"/>
        <w:rPr>
          <w:rFonts w:asciiTheme="minorHAnsi" w:hAnsiTheme="minorHAnsi" w:cstheme="minorHAnsi"/>
        </w:rPr>
      </w:pPr>
      <w:hyperlink r:id="rId21" w:tgtFrame="_blank" w:history="1">
        <w:r w:rsidR="003C0E8D" w:rsidRPr="003C0E8D">
          <w:rPr>
            <w:rStyle w:val="Hyperlink"/>
            <w:rFonts w:asciiTheme="minorHAnsi" w:hAnsiTheme="minorHAnsi" w:cstheme="minorHAnsi"/>
            <w:color w:val="auto"/>
          </w:rPr>
          <w:t>Maine</w:t>
        </w:r>
      </w:hyperlink>
      <w:r w:rsidR="003C0E8D" w:rsidRPr="003C0E8D">
        <w:rPr>
          <w:rStyle w:val="ssgja"/>
          <w:rFonts w:asciiTheme="minorHAnsi" w:hAnsiTheme="minorHAnsi" w:cstheme="minorHAnsi"/>
        </w:rPr>
        <w:t xml:space="preserve"> </w:t>
      </w:r>
    </w:p>
    <w:p w14:paraId="117ACC0B" w14:textId="77777777" w:rsidR="003C0E8D" w:rsidRPr="003C0E8D" w:rsidRDefault="00A47A85" w:rsidP="003C0E8D">
      <w:pPr>
        <w:pStyle w:val="5ryuea"/>
        <w:rPr>
          <w:rFonts w:asciiTheme="minorHAnsi" w:hAnsiTheme="minorHAnsi" w:cstheme="minorHAnsi"/>
        </w:rPr>
      </w:pPr>
      <w:hyperlink r:id="rId22" w:tgtFrame="_blank" w:history="1">
        <w:r w:rsidR="003C0E8D" w:rsidRPr="003C0E8D">
          <w:rPr>
            <w:rStyle w:val="Hyperlink"/>
            <w:rFonts w:asciiTheme="minorHAnsi" w:hAnsiTheme="minorHAnsi" w:cstheme="minorHAnsi"/>
            <w:color w:val="auto"/>
          </w:rPr>
          <w:t>Massachusetts</w:t>
        </w:r>
      </w:hyperlink>
      <w:r w:rsidR="003C0E8D" w:rsidRPr="003C0E8D">
        <w:rPr>
          <w:rStyle w:val="ssgja"/>
          <w:rFonts w:asciiTheme="minorHAnsi" w:hAnsiTheme="minorHAnsi" w:cstheme="minorHAnsi"/>
        </w:rPr>
        <w:t xml:space="preserve"> </w:t>
      </w:r>
    </w:p>
    <w:p w14:paraId="2EF27FF7" w14:textId="77777777" w:rsidR="003C0E8D" w:rsidRPr="003C0E8D" w:rsidRDefault="00A47A85" w:rsidP="003C0E8D">
      <w:pPr>
        <w:pStyle w:val="5ryuea"/>
        <w:rPr>
          <w:rFonts w:asciiTheme="minorHAnsi" w:hAnsiTheme="minorHAnsi" w:cstheme="minorHAnsi"/>
        </w:rPr>
      </w:pPr>
      <w:hyperlink r:id="rId23" w:tgtFrame="_blank" w:history="1">
        <w:r w:rsidR="003C0E8D" w:rsidRPr="003C0E8D">
          <w:rPr>
            <w:rStyle w:val="Hyperlink"/>
            <w:rFonts w:asciiTheme="minorHAnsi" w:hAnsiTheme="minorHAnsi" w:cstheme="minorHAnsi"/>
            <w:color w:val="auto"/>
          </w:rPr>
          <w:t>Michigan</w:t>
        </w:r>
      </w:hyperlink>
    </w:p>
    <w:p w14:paraId="1E6D2276" w14:textId="77777777" w:rsidR="003C0E8D" w:rsidRPr="003C0E8D" w:rsidRDefault="00A47A85" w:rsidP="003C0E8D">
      <w:pPr>
        <w:pStyle w:val="5ryuea"/>
        <w:rPr>
          <w:rFonts w:asciiTheme="minorHAnsi" w:hAnsiTheme="minorHAnsi" w:cstheme="minorHAnsi"/>
        </w:rPr>
      </w:pPr>
      <w:hyperlink r:id="rId24" w:tgtFrame="_blank" w:history="1">
        <w:r w:rsidR="003C0E8D" w:rsidRPr="003C0E8D">
          <w:rPr>
            <w:rStyle w:val="Hyperlink"/>
            <w:rFonts w:asciiTheme="minorHAnsi" w:hAnsiTheme="minorHAnsi" w:cstheme="minorHAnsi"/>
            <w:color w:val="auto"/>
          </w:rPr>
          <w:t>Minnesota</w:t>
        </w:r>
      </w:hyperlink>
    </w:p>
    <w:p w14:paraId="5BCFB96B" w14:textId="77777777" w:rsidR="003C0E8D" w:rsidRPr="003C0E8D" w:rsidRDefault="00A47A85" w:rsidP="003C0E8D">
      <w:pPr>
        <w:pStyle w:val="5ryuea"/>
        <w:rPr>
          <w:rFonts w:asciiTheme="minorHAnsi" w:hAnsiTheme="minorHAnsi" w:cstheme="minorHAnsi"/>
        </w:rPr>
      </w:pPr>
      <w:hyperlink r:id="rId25" w:tgtFrame="_blank" w:history="1">
        <w:r w:rsidR="003C0E8D" w:rsidRPr="003C0E8D">
          <w:rPr>
            <w:rStyle w:val="Hyperlink"/>
            <w:rFonts w:asciiTheme="minorHAnsi" w:hAnsiTheme="minorHAnsi" w:cstheme="minorHAnsi"/>
            <w:color w:val="auto"/>
          </w:rPr>
          <w:t>Missouri</w:t>
        </w:r>
      </w:hyperlink>
    </w:p>
    <w:p w14:paraId="55AD651A" w14:textId="77777777" w:rsidR="003C0E8D" w:rsidRPr="003C0E8D" w:rsidRDefault="00A47A85" w:rsidP="003C0E8D">
      <w:pPr>
        <w:pStyle w:val="5ryuea"/>
        <w:rPr>
          <w:rFonts w:asciiTheme="minorHAnsi" w:hAnsiTheme="minorHAnsi" w:cstheme="minorHAnsi"/>
        </w:rPr>
      </w:pPr>
      <w:hyperlink r:id="rId26" w:tgtFrame="_blank" w:history="1">
        <w:r w:rsidR="003C0E8D" w:rsidRPr="003C0E8D">
          <w:rPr>
            <w:rStyle w:val="Hyperlink"/>
            <w:rFonts w:asciiTheme="minorHAnsi" w:hAnsiTheme="minorHAnsi" w:cstheme="minorHAnsi"/>
            <w:color w:val="auto"/>
          </w:rPr>
          <w:t>Nebraska</w:t>
        </w:r>
      </w:hyperlink>
    </w:p>
    <w:p w14:paraId="780C83B0" w14:textId="77777777" w:rsidR="003C0E8D" w:rsidRPr="003C0E8D" w:rsidRDefault="00A47A85" w:rsidP="003C0E8D">
      <w:pPr>
        <w:pStyle w:val="5ryuea"/>
        <w:rPr>
          <w:rFonts w:asciiTheme="minorHAnsi" w:hAnsiTheme="minorHAnsi" w:cstheme="minorHAnsi"/>
        </w:rPr>
      </w:pPr>
      <w:hyperlink r:id="rId27" w:tgtFrame="_blank" w:history="1">
        <w:r w:rsidR="003C0E8D" w:rsidRPr="003C0E8D">
          <w:rPr>
            <w:rStyle w:val="Hyperlink"/>
            <w:rFonts w:asciiTheme="minorHAnsi" w:hAnsiTheme="minorHAnsi" w:cstheme="minorHAnsi"/>
            <w:color w:val="auto"/>
          </w:rPr>
          <w:t>New Jersey</w:t>
        </w:r>
      </w:hyperlink>
    </w:p>
    <w:p w14:paraId="1324F0B3" w14:textId="77777777" w:rsidR="003C0E8D" w:rsidRPr="003C0E8D" w:rsidRDefault="00A47A85" w:rsidP="003C0E8D">
      <w:pPr>
        <w:pStyle w:val="5ryuea"/>
        <w:rPr>
          <w:rFonts w:asciiTheme="minorHAnsi" w:hAnsiTheme="minorHAnsi" w:cstheme="minorHAnsi"/>
        </w:rPr>
      </w:pPr>
      <w:hyperlink r:id="rId28" w:tgtFrame="_blank" w:history="1">
        <w:r w:rsidR="003C0E8D" w:rsidRPr="003C0E8D">
          <w:rPr>
            <w:rStyle w:val="Hyperlink"/>
            <w:rFonts w:asciiTheme="minorHAnsi" w:hAnsiTheme="minorHAnsi" w:cstheme="minorHAnsi"/>
            <w:color w:val="auto"/>
          </w:rPr>
          <w:t>New York</w:t>
        </w:r>
      </w:hyperlink>
    </w:p>
    <w:p w14:paraId="0B32BCF3" w14:textId="77777777" w:rsidR="003C0E8D" w:rsidRPr="003C0E8D" w:rsidRDefault="00A47A85" w:rsidP="003C0E8D">
      <w:pPr>
        <w:pStyle w:val="5ryuea"/>
        <w:rPr>
          <w:rFonts w:asciiTheme="minorHAnsi" w:hAnsiTheme="minorHAnsi" w:cstheme="minorHAnsi"/>
        </w:rPr>
      </w:pPr>
      <w:hyperlink r:id="rId29" w:tgtFrame="_blank" w:history="1">
        <w:r w:rsidR="003C0E8D" w:rsidRPr="003C0E8D">
          <w:rPr>
            <w:rStyle w:val="Hyperlink"/>
            <w:rFonts w:asciiTheme="minorHAnsi" w:hAnsiTheme="minorHAnsi" w:cstheme="minorHAnsi"/>
            <w:color w:val="auto"/>
          </w:rPr>
          <w:t>North Carolina</w:t>
        </w:r>
      </w:hyperlink>
    </w:p>
    <w:p w14:paraId="3AAC28B0" w14:textId="77777777" w:rsidR="003C0E8D" w:rsidRPr="003C0E8D" w:rsidRDefault="00A47A85" w:rsidP="003C0E8D">
      <w:pPr>
        <w:pStyle w:val="5ryuea"/>
        <w:rPr>
          <w:rFonts w:asciiTheme="minorHAnsi" w:hAnsiTheme="minorHAnsi" w:cstheme="minorHAnsi"/>
        </w:rPr>
      </w:pPr>
      <w:hyperlink r:id="rId30" w:tgtFrame="_blank" w:history="1">
        <w:r w:rsidR="003C0E8D" w:rsidRPr="003C0E8D">
          <w:rPr>
            <w:rStyle w:val="Hyperlink"/>
            <w:rFonts w:asciiTheme="minorHAnsi" w:hAnsiTheme="minorHAnsi" w:cstheme="minorHAnsi"/>
            <w:color w:val="auto"/>
          </w:rPr>
          <w:t>Ohio</w:t>
        </w:r>
      </w:hyperlink>
      <w:r w:rsidR="003C0E8D" w:rsidRPr="003C0E8D">
        <w:rPr>
          <w:rStyle w:val="ssgja"/>
          <w:rFonts w:asciiTheme="minorHAnsi" w:hAnsiTheme="minorHAnsi" w:cstheme="minorHAnsi"/>
        </w:rPr>
        <w:t xml:space="preserve"> </w:t>
      </w:r>
    </w:p>
    <w:p w14:paraId="79A1B14A" w14:textId="77777777" w:rsidR="003C0E8D" w:rsidRPr="003C0E8D" w:rsidRDefault="00A47A85" w:rsidP="003C0E8D">
      <w:pPr>
        <w:pStyle w:val="5ryuea"/>
        <w:rPr>
          <w:rFonts w:asciiTheme="minorHAnsi" w:hAnsiTheme="minorHAnsi" w:cstheme="minorHAnsi"/>
        </w:rPr>
      </w:pPr>
      <w:hyperlink r:id="rId31" w:tgtFrame="_blank" w:history="1">
        <w:r w:rsidR="003C0E8D" w:rsidRPr="003C0E8D">
          <w:rPr>
            <w:rStyle w:val="Hyperlink"/>
            <w:rFonts w:asciiTheme="minorHAnsi" w:hAnsiTheme="minorHAnsi" w:cstheme="minorHAnsi"/>
            <w:color w:val="auto"/>
          </w:rPr>
          <w:t>Oklahoma</w:t>
        </w:r>
      </w:hyperlink>
      <w:r w:rsidR="003C0E8D" w:rsidRPr="003C0E8D">
        <w:rPr>
          <w:rStyle w:val="ssgja"/>
          <w:rFonts w:asciiTheme="minorHAnsi" w:hAnsiTheme="minorHAnsi" w:cstheme="minorHAnsi"/>
        </w:rPr>
        <w:t xml:space="preserve"> </w:t>
      </w:r>
    </w:p>
    <w:p w14:paraId="4B1B5D6B" w14:textId="77777777" w:rsidR="003C0E8D" w:rsidRPr="003C0E8D" w:rsidRDefault="00A47A85" w:rsidP="003C0E8D">
      <w:pPr>
        <w:pStyle w:val="5ryuea"/>
        <w:rPr>
          <w:rFonts w:asciiTheme="minorHAnsi" w:hAnsiTheme="minorHAnsi" w:cstheme="minorHAnsi"/>
        </w:rPr>
      </w:pPr>
      <w:hyperlink r:id="rId32" w:tgtFrame="_blank" w:history="1">
        <w:r w:rsidR="003C0E8D" w:rsidRPr="003C0E8D">
          <w:rPr>
            <w:rStyle w:val="Hyperlink"/>
            <w:rFonts w:asciiTheme="minorHAnsi" w:hAnsiTheme="minorHAnsi" w:cstheme="minorHAnsi"/>
            <w:color w:val="auto"/>
          </w:rPr>
          <w:t>Oregon</w:t>
        </w:r>
      </w:hyperlink>
      <w:r w:rsidR="003C0E8D" w:rsidRPr="003C0E8D">
        <w:rPr>
          <w:rStyle w:val="ssgja"/>
          <w:rFonts w:asciiTheme="minorHAnsi" w:hAnsiTheme="minorHAnsi" w:cstheme="minorHAnsi"/>
        </w:rPr>
        <w:t xml:space="preserve"> </w:t>
      </w:r>
    </w:p>
    <w:p w14:paraId="73DB9D52" w14:textId="77777777" w:rsidR="003C0E8D" w:rsidRPr="003C0E8D" w:rsidRDefault="00A47A85" w:rsidP="003C0E8D">
      <w:pPr>
        <w:pStyle w:val="5ryuea"/>
        <w:rPr>
          <w:rFonts w:asciiTheme="minorHAnsi" w:hAnsiTheme="minorHAnsi" w:cstheme="minorHAnsi"/>
        </w:rPr>
      </w:pPr>
      <w:hyperlink r:id="rId33" w:tgtFrame="_blank" w:history="1">
        <w:r w:rsidR="003C0E8D" w:rsidRPr="003C0E8D">
          <w:rPr>
            <w:rStyle w:val="Hyperlink"/>
            <w:rFonts w:asciiTheme="minorHAnsi" w:hAnsiTheme="minorHAnsi" w:cstheme="minorHAnsi"/>
            <w:color w:val="auto"/>
          </w:rPr>
          <w:t>Pennsylvania</w:t>
        </w:r>
      </w:hyperlink>
      <w:hyperlink r:id="rId34" w:tgtFrame="_blank" w:history="1">
        <w:r w:rsidR="003C0E8D" w:rsidRPr="003C0E8D">
          <w:rPr>
            <w:rStyle w:val="Hyperlink"/>
            <w:rFonts w:asciiTheme="minorHAnsi" w:hAnsiTheme="minorHAnsi" w:cstheme="minorHAnsi"/>
            <w:color w:val="auto"/>
          </w:rPr>
          <w:t xml:space="preserve"> </w:t>
        </w:r>
      </w:hyperlink>
    </w:p>
    <w:p w14:paraId="4B2F4F9F" w14:textId="77777777" w:rsidR="003C0E8D" w:rsidRPr="003C0E8D" w:rsidRDefault="00A47A85" w:rsidP="003C0E8D">
      <w:pPr>
        <w:pStyle w:val="5ryuea"/>
        <w:rPr>
          <w:rFonts w:asciiTheme="minorHAnsi" w:hAnsiTheme="minorHAnsi" w:cstheme="minorHAnsi"/>
        </w:rPr>
      </w:pPr>
      <w:hyperlink r:id="rId35" w:tgtFrame="_blank" w:history="1">
        <w:r w:rsidR="003C0E8D" w:rsidRPr="003C0E8D">
          <w:rPr>
            <w:rStyle w:val="Hyperlink"/>
            <w:rFonts w:asciiTheme="minorHAnsi" w:hAnsiTheme="minorHAnsi" w:cstheme="minorHAnsi"/>
            <w:color w:val="auto"/>
          </w:rPr>
          <w:t>Rhode Island</w:t>
        </w:r>
      </w:hyperlink>
    </w:p>
    <w:p w14:paraId="710E51EA" w14:textId="77777777" w:rsidR="003C0E8D" w:rsidRPr="003C0E8D" w:rsidRDefault="00A47A85" w:rsidP="003C0E8D">
      <w:pPr>
        <w:pStyle w:val="5ryuea"/>
        <w:rPr>
          <w:rFonts w:asciiTheme="minorHAnsi" w:hAnsiTheme="minorHAnsi" w:cstheme="minorHAnsi"/>
        </w:rPr>
      </w:pPr>
      <w:hyperlink r:id="rId36" w:tgtFrame="_blank" w:history="1">
        <w:r w:rsidR="003C0E8D" w:rsidRPr="003C0E8D">
          <w:rPr>
            <w:rStyle w:val="Hyperlink"/>
            <w:rFonts w:asciiTheme="minorHAnsi" w:hAnsiTheme="minorHAnsi" w:cstheme="minorHAnsi"/>
            <w:color w:val="auto"/>
          </w:rPr>
          <w:t>Tennessee</w:t>
        </w:r>
      </w:hyperlink>
      <w:r w:rsidR="003C0E8D" w:rsidRPr="003C0E8D">
        <w:rPr>
          <w:rStyle w:val="ssgja"/>
          <w:rFonts w:asciiTheme="minorHAnsi" w:hAnsiTheme="minorHAnsi" w:cstheme="minorHAnsi"/>
        </w:rPr>
        <w:t xml:space="preserve"> </w:t>
      </w:r>
    </w:p>
    <w:p w14:paraId="03610E99" w14:textId="77777777" w:rsidR="003C0E8D" w:rsidRPr="003C0E8D" w:rsidRDefault="00A47A85" w:rsidP="003C0E8D">
      <w:pPr>
        <w:pStyle w:val="5ryuea"/>
        <w:rPr>
          <w:rFonts w:asciiTheme="minorHAnsi" w:hAnsiTheme="minorHAnsi" w:cstheme="minorHAnsi"/>
        </w:rPr>
      </w:pPr>
      <w:hyperlink r:id="rId37" w:tgtFrame="_blank" w:history="1">
        <w:r w:rsidR="003C0E8D" w:rsidRPr="003C0E8D">
          <w:rPr>
            <w:rStyle w:val="Hyperlink"/>
            <w:rFonts w:asciiTheme="minorHAnsi" w:hAnsiTheme="minorHAnsi" w:cstheme="minorHAnsi"/>
            <w:color w:val="auto"/>
          </w:rPr>
          <w:t>Texas</w:t>
        </w:r>
      </w:hyperlink>
      <w:r w:rsidR="003C0E8D" w:rsidRPr="003C0E8D">
        <w:rPr>
          <w:rStyle w:val="ssgja"/>
          <w:rFonts w:asciiTheme="minorHAnsi" w:hAnsiTheme="minorHAnsi" w:cstheme="minorHAnsi"/>
        </w:rPr>
        <w:t xml:space="preserve"> </w:t>
      </w:r>
    </w:p>
    <w:p w14:paraId="3D79C5BF" w14:textId="77777777" w:rsidR="003C0E8D" w:rsidRPr="003C0E8D" w:rsidRDefault="00A47A85" w:rsidP="003C0E8D">
      <w:pPr>
        <w:pStyle w:val="5ryuea"/>
        <w:rPr>
          <w:rFonts w:asciiTheme="minorHAnsi" w:hAnsiTheme="minorHAnsi" w:cstheme="minorHAnsi"/>
        </w:rPr>
      </w:pPr>
      <w:hyperlink r:id="rId38" w:tgtFrame="_blank" w:history="1">
        <w:r w:rsidR="003C0E8D" w:rsidRPr="003C0E8D">
          <w:rPr>
            <w:rStyle w:val="Hyperlink"/>
            <w:rFonts w:asciiTheme="minorHAnsi" w:hAnsiTheme="minorHAnsi" w:cstheme="minorHAnsi"/>
            <w:color w:val="auto"/>
          </w:rPr>
          <w:t>Virginia</w:t>
        </w:r>
      </w:hyperlink>
    </w:p>
    <w:p w14:paraId="03A3F2C7" w14:textId="77777777" w:rsidR="003C0E8D" w:rsidRPr="003C0E8D" w:rsidRDefault="00A47A85" w:rsidP="003C0E8D">
      <w:pPr>
        <w:pStyle w:val="5ryuea"/>
        <w:rPr>
          <w:rFonts w:asciiTheme="minorHAnsi" w:hAnsiTheme="minorHAnsi" w:cstheme="minorHAnsi"/>
        </w:rPr>
      </w:pPr>
      <w:hyperlink r:id="rId39" w:tgtFrame="_blank" w:history="1">
        <w:r w:rsidR="003C0E8D" w:rsidRPr="003C0E8D">
          <w:rPr>
            <w:rStyle w:val="Hyperlink"/>
            <w:rFonts w:asciiTheme="minorHAnsi" w:hAnsiTheme="minorHAnsi" w:cstheme="minorHAnsi"/>
            <w:color w:val="auto"/>
          </w:rPr>
          <w:t>Washington</w:t>
        </w:r>
      </w:hyperlink>
    </w:p>
    <w:p w14:paraId="43A56D39" w14:textId="77777777" w:rsidR="003C0E8D" w:rsidRPr="003C0E8D" w:rsidRDefault="00A47A85" w:rsidP="003C0E8D">
      <w:pPr>
        <w:pStyle w:val="5ryuea"/>
        <w:rPr>
          <w:rFonts w:asciiTheme="minorHAnsi" w:hAnsiTheme="minorHAnsi" w:cstheme="minorHAnsi"/>
        </w:rPr>
      </w:pPr>
      <w:hyperlink r:id="rId40" w:tgtFrame="_blank" w:history="1">
        <w:r w:rsidR="003C0E8D" w:rsidRPr="003C0E8D">
          <w:rPr>
            <w:rStyle w:val="Hyperlink"/>
            <w:rFonts w:asciiTheme="minorHAnsi" w:hAnsiTheme="minorHAnsi" w:cstheme="minorHAnsi"/>
            <w:color w:val="auto"/>
          </w:rPr>
          <w:t>Wisconsin</w:t>
        </w:r>
      </w:hyperlink>
    </w:p>
    <w:p w14:paraId="3C5BEEA3" w14:textId="77777777" w:rsidR="003C0E8D" w:rsidRPr="003C0E8D" w:rsidRDefault="00A47A85" w:rsidP="003C0E8D">
      <w:pPr>
        <w:pStyle w:val="5ryuea"/>
        <w:rPr>
          <w:rFonts w:asciiTheme="minorHAnsi" w:hAnsiTheme="minorHAnsi" w:cstheme="minorHAnsi"/>
        </w:rPr>
      </w:pPr>
      <w:hyperlink r:id="rId41" w:tgtFrame="_blank" w:history="1">
        <w:r w:rsidR="003C0E8D" w:rsidRPr="003C0E8D">
          <w:rPr>
            <w:rStyle w:val="Hyperlink"/>
            <w:rFonts w:asciiTheme="minorHAnsi" w:hAnsiTheme="minorHAnsi" w:cstheme="minorHAnsi"/>
            <w:color w:val="auto"/>
          </w:rPr>
          <w:t>Wyoming</w:t>
        </w:r>
      </w:hyperlink>
    </w:p>
    <w:p w14:paraId="556A7D00" w14:textId="08E3AEAF" w:rsidR="003C0E8D" w:rsidRDefault="003C0E8D" w:rsidP="003C0E8D">
      <w:pPr>
        <w:pStyle w:val="Heading1"/>
      </w:pPr>
      <w:r>
        <w:t>Smith’s Showcase</w:t>
      </w:r>
    </w:p>
    <w:p w14:paraId="21B11411" w14:textId="215B9543" w:rsidR="003C0E8D" w:rsidRDefault="003C0E8D" w:rsidP="003C0E8D"/>
    <w:p w14:paraId="511501F9" w14:textId="4C47E206" w:rsidR="003C0E8D" w:rsidRDefault="003C0E8D" w:rsidP="003C0E8D">
      <w:r w:rsidRPr="003C0E8D">
        <w:t xml:space="preserve">In the Spring of 2019, we launched Smith's Showcase to tell stories and promote the talents of adults living with neuromuscular disabilities around the world! This webpage was created to </w:t>
      </w:r>
      <w:r w:rsidRPr="003C0E8D">
        <w:lastRenderedPageBreak/>
        <w:t>honor the late Greg Smith, who was our friend, a former NMD United board member, and a master self-promoter. So far, we have showcased 12 adults living with neuromuscular disabilities!</w:t>
      </w:r>
    </w:p>
    <w:p w14:paraId="7CB6CEA0" w14:textId="77777777" w:rsidR="003C0E8D" w:rsidRPr="003C0E8D" w:rsidRDefault="003C0E8D" w:rsidP="003C0E8D"/>
    <w:p w14:paraId="2DF9801B" w14:textId="3FCFDFD6" w:rsidR="003C0E8D" w:rsidRDefault="003C0E8D" w:rsidP="003C0E8D">
      <w:r w:rsidRPr="003C0E8D">
        <w:t xml:space="preserve">Our spotlight features of 2019 were Ing Wong-Ward, Steve Way, and Hannah </w:t>
      </w:r>
      <w:proofErr w:type="spellStart"/>
      <w:r w:rsidRPr="003C0E8D">
        <w:t>Soyer</w:t>
      </w:r>
      <w:proofErr w:type="spellEnd"/>
      <w:r w:rsidRPr="003C0E8D">
        <w:t xml:space="preserve">. Each of their individual interviews outline their advocacy, work, perspectives, and more. </w:t>
      </w:r>
    </w:p>
    <w:p w14:paraId="09478C93" w14:textId="77777777" w:rsidR="003C0E8D" w:rsidRPr="003C0E8D" w:rsidRDefault="003C0E8D" w:rsidP="003C0E8D"/>
    <w:p w14:paraId="57B44CB2" w14:textId="77777777" w:rsidR="003C0E8D" w:rsidRPr="003C0E8D" w:rsidRDefault="003C0E8D" w:rsidP="003C0E8D">
      <w:r w:rsidRPr="003C0E8D">
        <w:t xml:space="preserve">Previous interviews can be found on </w:t>
      </w:r>
      <w:hyperlink r:id="rId42" w:tgtFrame="_blank" w:history="1">
        <w:r w:rsidRPr="003C0E8D">
          <w:rPr>
            <w:rStyle w:val="Hyperlink"/>
            <w:color w:val="auto"/>
          </w:rPr>
          <w:t>our blog</w:t>
        </w:r>
      </w:hyperlink>
      <w:r w:rsidRPr="003C0E8D">
        <w:t xml:space="preserve">. </w:t>
      </w:r>
    </w:p>
    <w:p w14:paraId="3AEF2E0B" w14:textId="77777777" w:rsidR="003C0E8D" w:rsidRPr="003C0E8D" w:rsidRDefault="003C0E8D" w:rsidP="003C0E8D">
      <w:r w:rsidRPr="003C0E8D">
        <w:t xml:space="preserve">All showcase features can be found on our </w:t>
      </w:r>
      <w:hyperlink r:id="rId43" w:tgtFrame="_blank" w:history="1">
        <w:r w:rsidRPr="003C0E8D">
          <w:rPr>
            <w:rStyle w:val="Hyperlink"/>
            <w:color w:val="auto"/>
          </w:rPr>
          <w:t>Smith's Showcase page.</w:t>
        </w:r>
      </w:hyperlink>
      <w:r w:rsidRPr="003C0E8D">
        <w:t xml:space="preserve"> </w:t>
      </w:r>
    </w:p>
    <w:p w14:paraId="5179F0F3" w14:textId="18E8869F" w:rsidR="003C0E8D" w:rsidRDefault="003C0E8D" w:rsidP="003C0E8D"/>
    <w:p w14:paraId="2B81437A" w14:textId="13043211" w:rsidR="003C0E8D" w:rsidRDefault="003C0E8D" w:rsidP="003C0E8D">
      <w:pPr>
        <w:pStyle w:val="Heading1"/>
      </w:pPr>
      <w:r>
        <w:t xml:space="preserve">Board of Directors </w:t>
      </w:r>
    </w:p>
    <w:p w14:paraId="23016130" w14:textId="06FA2BF5" w:rsidR="003C0E8D" w:rsidRDefault="003C0E8D" w:rsidP="003C0E8D"/>
    <w:p w14:paraId="34C04A8B" w14:textId="77777777" w:rsidR="003C0E8D" w:rsidRPr="003C0E8D" w:rsidRDefault="003C0E8D" w:rsidP="003C0E8D">
      <w:r w:rsidRPr="003C0E8D">
        <w:t xml:space="preserve">Emily </w:t>
      </w:r>
      <w:proofErr w:type="spellStart"/>
      <w:r w:rsidRPr="003C0E8D">
        <w:t>Wolinsky</w:t>
      </w:r>
      <w:proofErr w:type="spellEnd"/>
    </w:p>
    <w:p w14:paraId="4FF88C10" w14:textId="77777777" w:rsidR="003C0E8D" w:rsidRPr="003C0E8D" w:rsidRDefault="003C0E8D" w:rsidP="003C0E8D">
      <w:r w:rsidRPr="003C0E8D">
        <w:t>President, Executive Director</w:t>
      </w:r>
    </w:p>
    <w:p w14:paraId="6974C56F" w14:textId="77777777" w:rsidR="003C0E8D" w:rsidRDefault="003C0E8D" w:rsidP="003C0E8D"/>
    <w:p w14:paraId="0D222C4A" w14:textId="355A6F83" w:rsidR="003C0E8D" w:rsidRPr="003C0E8D" w:rsidRDefault="003C0E8D" w:rsidP="003C0E8D">
      <w:r w:rsidRPr="003C0E8D">
        <w:t xml:space="preserve">Kendra Scalia </w:t>
      </w:r>
    </w:p>
    <w:p w14:paraId="7309CAA0" w14:textId="77777777" w:rsidR="003C0E8D" w:rsidRPr="003C0E8D" w:rsidRDefault="003C0E8D" w:rsidP="003C0E8D">
      <w:r w:rsidRPr="003C0E8D">
        <w:t>Secretary</w:t>
      </w:r>
    </w:p>
    <w:p w14:paraId="5802345C" w14:textId="77777777" w:rsidR="003C0E8D" w:rsidRDefault="003C0E8D" w:rsidP="003C0E8D"/>
    <w:p w14:paraId="59AF61B9" w14:textId="3FC73327" w:rsidR="003C0E8D" w:rsidRPr="003C0E8D" w:rsidRDefault="003C0E8D" w:rsidP="003C0E8D">
      <w:r w:rsidRPr="003C0E8D">
        <w:t xml:space="preserve">Maria Sotnikova </w:t>
      </w:r>
    </w:p>
    <w:p w14:paraId="3844CAF4" w14:textId="77777777" w:rsidR="003C0E8D" w:rsidRPr="003C0E8D" w:rsidRDefault="003C0E8D" w:rsidP="003C0E8D">
      <w:r w:rsidRPr="003C0E8D">
        <w:t xml:space="preserve">Member </w:t>
      </w:r>
    </w:p>
    <w:p w14:paraId="711A2438" w14:textId="77777777" w:rsidR="003C0E8D" w:rsidRDefault="003C0E8D" w:rsidP="003C0E8D"/>
    <w:p w14:paraId="422AB6D3" w14:textId="679F9B6A" w:rsidR="003C0E8D" w:rsidRPr="003C0E8D" w:rsidRDefault="003C0E8D" w:rsidP="003C0E8D">
      <w:r w:rsidRPr="003C0E8D">
        <w:t xml:space="preserve">Dan </w:t>
      </w:r>
      <w:proofErr w:type="spellStart"/>
      <w:r w:rsidRPr="003C0E8D">
        <w:t>Darkow</w:t>
      </w:r>
      <w:proofErr w:type="spellEnd"/>
    </w:p>
    <w:p w14:paraId="7BB4A1BA" w14:textId="77777777" w:rsidR="003C0E8D" w:rsidRPr="003C0E8D" w:rsidRDefault="003C0E8D" w:rsidP="003C0E8D">
      <w:r w:rsidRPr="003C0E8D">
        <w:t>Member</w:t>
      </w:r>
    </w:p>
    <w:p w14:paraId="46750E5A" w14:textId="12EC7C12" w:rsidR="003C0E8D" w:rsidRDefault="003C0E8D" w:rsidP="003C0E8D"/>
    <w:p w14:paraId="6BF03285" w14:textId="77777777" w:rsidR="003C0E8D" w:rsidRPr="003C0E8D" w:rsidRDefault="003C0E8D" w:rsidP="003C0E8D">
      <w:r w:rsidRPr="003C0E8D">
        <w:t>T.K. Small</w:t>
      </w:r>
    </w:p>
    <w:p w14:paraId="78CF1B70" w14:textId="77777777" w:rsidR="003C0E8D" w:rsidRPr="003C0E8D" w:rsidRDefault="003C0E8D" w:rsidP="003C0E8D">
      <w:r w:rsidRPr="003C0E8D">
        <w:t>Vice-President, Treasurer</w:t>
      </w:r>
    </w:p>
    <w:p w14:paraId="6EFBCA36" w14:textId="77777777" w:rsidR="003C0E8D" w:rsidRDefault="003C0E8D" w:rsidP="003C0E8D"/>
    <w:p w14:paraId="3C5C9318" w14:textId="6752CFD3" w:rsidR="003C0E8D" w:rsidRPr="003C0E8D" w:rsidRDefault="003C0E8D" w:rsidP="003C0E8D">
      <w:r w:rsidRPr="003C0E8D">
        <w:t xml:space="preserve">Jason Tweed </w:t>
      </w:r>
    </w:p>
    <w:p w14:paraId="4683DFDA" w14:textId="77777777" w:rsidR="003C0E8D" w:rsidRPr="003C0E8D" w:rsidRDefault="003C0E8D" w:rsidP="003C0E8D">
      <w:r w:rsidRPr="003C0E8D">
        <w:t>Member Emeritus</w:t>
      </w:r>
    </w:p>
    <w:p w14:paraId="4CD1CFFA" w14:textId="77777777" w:rsidR="003C0E8D" w:rsidRDefault="003C0E8D" w:rsidP="003C0E8D"/>
    <w:p w14:paraId="4C2F89C2" w14:textId="4D8CA53E" w:rsidR="003C0E8D" w:rsidRPr="003C0E8D" w:rsidRDefault="003C0E8D" w:rsidP="003C0E8D">
      <w:proofErr w:type="spellStart"/>
      <w:r w:rsidRPr="003C0E8D">
        <w:t>Andraéa</w:t>
      </w:r>
      <w:proofErr w:type="spellEnd"/>
      <w:r w:rsidRPr="003C0E8D">
        <w:t xml:space="preserve"> </w:t>
      </w:r>
      <w:proofErr w:type="spellStart"/>
      <w:r w:rsidRPr="003C0E8D">
        <w:t>La</w:t>
      </w:r>
      <w:r w:rsidR="00A47A85">
        <w:t>V</w:t>
      </w:r>
      <w:r w:rsidRPr="003C0E8D">
        <w:t>ant</w:t>
      </w:r>
      <w:proofErr w:type="spellEnd"/>
    </w:p>
    <w:p w14:paraId="56C4AFF7" w14:textId="77777777" w:rsidR="003C0E8D" w:rsidRPr="003C0E8D" w:rsidRDefault="003C0E8D" w:rsidP="003C0E8D">
      <w:r w:rsidRPr="003C0E8D">
        <w:t xml:space="preserve">Member </w:t>
      </w:r>
    </w:p>
    <w:p w14:paraId="1A23EFDB" w14:textId="77777777" w:rsidR="003C0E8D" w:rsidRDefault="003C0E8D" w:rsidP="003C0E8D"/>
    <w:p w14:paraId="529F846D" w14:textId="28247832" w:rsidR="003C0E8D" w:rsidRPr="003C0E8D" w:rsidRDefault="003C0E8D" w:rsidP="003C0E8D">
      <w:r w:rsidRPr="003C0E8D">
        <w:t>Brooklyn Marx</w:t>
      </w:r>
    </w:p>
    <w:p w14:paraId="4CA82070" w14:textId="77777777" w:rsidR="003C0E8D" w:rsidRPr="003C0E8D" w:rsidRDefault="003C0E8D" w:rsidP="003C0E8D">
      <w:r w:rsidRPr="003C0E8D">
        <w:t>Member</w:t>
      </w:r>
    </w:p>
    <w:p w14:paraId="15607E9B" w14:textId="6E4F84F8" w:rsidR="003C0E8D" w:rsidRDefault="003C0E8D" w:rsidP="003C0E8D"/>
    <w:p w14:paraId="7BAD2017" w14:textId="7D29C410" w:rsidR="00121A65" w:rsidRDefault="00121A65" w:rsidP="00121A65">
      <w:pPr>
        <w:pStyle w:val="Heading1"/>
      </w:pPr>
      <w:r>
        <w:t xml:space="preserve">NMD United </w:t>
      </w:r>
      <w:proofErr w:type="spellStart"/>
      <w:r>
        <w:t>Guidestar</w:t>
      </w:r>
      <w:proofErr w:type="spellEnd"/>
    </w:p>
    <w:p w14:paraId="46538410" w14:textId="0ACF25FC" w:rsidR="00121A65" w:rsidRDefault="00121A65" w:rsidP="003C0E8D">
      <w:r>
        <w:t xml:space="preserve">Seal of Transparency </w:t>
      </w:r>
    </w:p>
    <w:p w14:paraId="47F0FB21" w14:textId="6112B8DF" w:rsidR="00121A65" w:rsidRDefault="00121A65" w:rsidP="003C0E8D">
      <w:r>
        <w:t xml:space="preserve">2019 Platinum </w:t>
      </w:r>
    </w:p>
    <w:p w14:paraId="074DF88B" w14:textId="53F7A9EA" w:rsidR="00121A65" w:rsidRDefault="00121A65" w:rsidP="003C0E8D"/>
    <w:p w14:paraId="5F3E4E32" w14:textId="7CDA9FC4" w:rsidR="00121A65" w:rsidRDefault="00121A65" w:rsidP="00121A65">
      <w:pPr>
        <w:pStyle w:val="Heading1"/>
      </w:pPr>
      <w:r>
        <w:lastRenderedPageBreak/>
        <w:t>NMD United</w:t>
      </w:r>
    </w:p>
    <w:p w14:paraId="53B320CE" w14:textId="77777777" w:rsidR="00121A65" w:rsidRDefault="00121A65" w:rsidP="003C0E8D"/>
    <w:p w14:paraId="6EA41012" w14:textId="6A3022C7" w:rsidR="003C0E8D" w:rsidRPr="003C0E8D" w:rsidRDefault="003C0E8D" w:rsidP="003C0E8D">
      <w:r w:rsidRPr="003C0E8D">
        <w:t>NMD United, Inc. is a qualified 501(c)(3) tax-exempt organization.</w:t>
      </w:r>
    </w:p>
    <w:p w14:paraId="1DFC397E" w14:textId="77777777" w:rsidR="00121A65" w:rsidRDefault="00121A65" w:rsidP="003C0E8D"/>
    <w:p w14:paraId="66FD640A" w14:textId="70364DB1" w:rsidR="00121A65" w:rsidRDefault="003C0E8D" w:rsidP="003C0E8D">
      <w:r w:rsidRPr="003C0E8D">
        <w:t>3310 W. Braker Lane, Suite 300, #927</w:t>
      </w:r>
    </w:p>
    <w:p w14:paraId="2E4C19DA" w14:textId="7E4638C9" w:rsidR="003C0E8D" w:rsidRPr="003C0E8D" w:rsidRDefault="003C0E8D" w:rsidP="003C0E8D">
      <w:r w:rsidRPr="003C0E8D">
        <w:t>Austin, Texas 78758</w:t>
      </w:r>
    </w:p>
    <w:p w14:paraId="421C7157" w14:textId="77777777" w:rsidR="00121A65" w:rsidRDefault="00121A65" w:rsidP="003C0E8D"/>
    <w:p w14:paraId="388878FE" w14:textId="14740625" w:rsidR="003C0E8D" w:rsidRPr="003C0E8D" w:rsidRDefault="003C0E8D" w:rsidP="003C0E8D">
      <w:r w:rsidRPr="003C0E8D">
        <w:t>nmdunited.org</w:t>
      </w:r>
    </w:p>
    <w:p w14:paraId="621A7027" w14:textId="77777777" w:rsidR="00121A65" w:rsidRDefault="00121A65" w:rsidP="00121A65"/>
    <w:p w14:paraId="7F1EF7EE" w14:textId="2B4D6A67" w:rsidR="00121A65" w:rsidRDefault="00121A65" w:rsidP="00121A65">
      <w:r>
        <w:t>Facebook, Twitter, and Instagram</w:t>
      </w:r>
    </w:p>
    <w:p w14:paraId="669675F9" w14:textId="44001FA5" w:rsidR="003C0E8D" w:rsidRPr="003C0E8D" w:rsidRDefault="003C0E8D" w:rsidP="003C0E8D">
      <w:r w:rsidRPr="003C0E8D">
        <w:t>@nmdunited</w:t>
      </w:r>
    </w:p>
    <w:p w14:paraId="1D6EE6E1" w14:textId="789CD7A5" w:rsidR="003C0E8D" w:rsidRPr="003C0E8D" w:rsidRDefault="003C0E8D" w:rsidP="003C0E8D"/>
    <w:sectPr w:rsidR="003C0E8D" w:rsidRPr="003C0E8D" w:rsidSect="00833A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0122D"/>
    <w:multiLevelType w:val="multilevel"/>
    <w:tmpl w:val="E37E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7072C"/>
    <w:multiLevelType w:val="multilevel"/>
    <w:tmpl w:val="BDEE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93204C"/>
    <w:multiLevelType w:val="multilevel"/>
    <w:tmpl w:val="55C6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37E7D"/>
    <w:multiLevelType w:val="multilevel"/>
    <w:tmpl w:val="C28A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BC4891"/>
    <w:multiLevelType w:val="multilevel"/>
    <w:tmpl w:val="34DC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FD65B2"/>
    <w:multiLevelType w:val="multilevel"/>
    <w:tmpl w:val="5AE4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097699"/>
    <w:multiLevelType w:val="multilevel"/>
    <w:tmpl w:val="3350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75077C"/>
    <w:multiLevelType w:val="multilevel"/>
    <w:tmpl w:val="C61A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0D595D"/>
    <w:multiLevelType w:val="multilevel"/>
    <w:tmpl w:val="36C0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227E77"/>
    <w:multiLevelType w:val="multilevel"/>
    <w:tmpl w:val="EFD6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080A1D"/>
    <w:multiLevelType w:val="multilevel"/>
    <w:tmpl w:val="384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8"/>
  </w:num>
  <w:num w:numId="5">
    <w:abstractNumId w:val="3"/>
  </w:num>
  <w:num w:numId="6">
    <w:abstractNumId w:val="9"/>
  </w:num>
  <w:num w:numId="7">
    <w:abstractNumId w:val="0"/>
  </w:num>
  <w:num w:numId="8">
    <w:abstractNumId w:val="6"/>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A2"/>
    <w:rsid w:val="00002EAE"/>
    <w:rsid w:val="00121A65"/>
    <w:rsid w:val="001A0CCE"/>
    <w:rsid w:val="002B76A2"/>
    <w:rsid w:val="003C0E8D"/>
    <w:rsid w:val="00833A79"/>
    <w:rsid w:val="00A47A85"/>
    <w:rsid w:val="00DC30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3EB08F7"/>
  <w15:chartTrackingRefBased/>
  <w15:docId w15:val="{E7AC420C-A47D-D641-AF9C-59E3A205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6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76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76A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76A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6A2"/>
    <w:rPr>
      <w:rFonts w:asciiTheme="majorHAnsi" w:eastAsiaTheme="majorEastAsia" w:hAnsiTheme="majorHAnsi" w:cstheme="majorBidi"/>
      <w:spacing w:val="-10"/>
      <w:kern w:val="28"/>
      <w:sz w:val="56"/>
      <w:szCs w:val="56"/>
    </w:rPr>
  </w:style>
  <w:style w:type="paragraph" w:customStyle="1" w:styleId="5ryuea">
    <w:name w:val="_5ryuea"/>
    <w:basedOn w:val="Normal"/>
    <w:rsid w:val="002B76A2"/>
    <w:pPr>
      <w:spacing w:before="100" w:beforeAutospacing="1" w:after="100" w:afterAutospacing="1"/>
    </w:pPr>
    <w:rPr>
      <w:rFonts w:ascii="Times New Roman" w:eastAsia="Times New Roman" w:hAnsi="Times New Roman" w:cs="Times New Roman"/>
    </w:rPr>
  </w:style>
  <w:style w:type="character" w:customStyle="1" w:styleId="ssgja">
    <w:name w:val="ss_gja"/>
    <w:basedOn w:val="DefaultParagraphFont"/>
    <w:rsid w:val="002B76A2"/>
  </w:style>
  <w:style w:type="character" w:styleId="Hyperlink">
    <w:name w:val="Hyperlink"/>
    <w:basedOn w:val="DefaultParagraphFont"/>
    <w:uiPriority w:val="99"/>
    <w:unhideWhenUsed/>
    <w:rsid w:val="002B76A2"/>
    <w:rPr>
      <w:color w:val="0000FF"/>
      <w:u w:val="single"/>
    </w:rPr>
  </w:style>
  <w:style w:type="paragraph" w:styleId="Subtitle">
    <w:name w:val="Subtitle"/>
    <w:basedOn w:val="Normal"/>
    <w:next w:val="Normal"/>
    <w:link w:val="SubtitleChar"/>
    <w:uiPriority w:val="11"/>
    <w:qFormat/>
    <w:rsid w:val="002B76A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B76A2"/>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2B76A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B76A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B76A2"/>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3C0E8D"/>
    <w:rPr>
      <w:color w:val="605E5C"/>
      <w:shd w:val="clear" w:color="auto" w:fill="E1DFDD"/>
    </w:rPr>
  </w:style>
  <w:style w:type="character" w:styleId="FollowedHyperlink">
    <w:name w:val="FollowedHyperlink"/>
    <w:basedOn w:val="DefaultParagraphFont"/>
    <w:uiPriority w:val="99"/>
    <w:semiHidden/>
    <w:unhideWhenUsed/>
    <w:rsid w:val="003C0E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75946">
      <w:bodyDiv w:val="1"/>
      <w:marLeft w:val="0"/>
      <w:marRight w:val="0"/>
      <w:marTop w:val="0"/>
      <w:marBottom w:val="0"/>
      <w:divBdr>
        <w:top w:val="none" w:sz="0" w:space="0" w:color="auto"/>
        <w:left w:val="none" w:sz="0" w:space="0" w:color="auto"/>
        <w:bottom w:val="none" w:sz="0" w:space="0" w:color="auto"/>
        <w:right w:val="none" w:sz="0" w:space="0" w:color="auto"/>
      </w:divBdr>
    </w:div>
    <w:div w:id="278880360">
      <w:bodyDiv w:val="1"/>
      <w:marLeft w:val="0"/>
      <w:marRight w:val="0"/>
      <w:marTop w:val="0"/>
      <w:marBottom w:val="0"/>
      <w:divBdr>
        <w:top w:val="none" w:sz="0" w:space="0" w:color="auto"/>
        <w:left w:val="none" w:sz="0" w:space="0" w:color="auto"/>
        <w:bottom w:val="none" w:sz="0" w:space="0" w:color="auto"/>
        <w:right w:val="none" w:sz="0" w:space="0" w:color="auto"/>
      </w:divBdr>
    </w:div>
    <w:div w:id="322441533">
      <w:bodyDiv w:val="1"/>
      <w:marLeft w:val="0"/>
      <w:marRight w:val="0"/>
      <w:marTop w:val="0"/>
      <w:marBottom w:val="0"/>
      <w:divBdr>
        <w:top w:val="none" w:sz="0" w:space="0" w:color="auto"/>
        <w:left w:val="none" w:sz="0" w:space="0" w:color="auto"/>
        <w:bottom w:val="none" w:sz="0" w:space="0" w:color="auto"/>
        <w:right w:val="none" w:sz="0" w:space="0" w:color="auto"/>
      </w:divBdr>
    </w:div>
    <w:div w:id="336928770">
      <w:bodyDiv w:val="1"/>
      <w:marLeft w:val="0"/>
      <w:marRight w:val="0"/>
      <w:marTop w:val="0"/>
      <w:marBottom w:val="0"/>
      <w:divBdr>
        <w:top w:val="none" w:sz="0" w:space="0" w:color="auto"/>
        <w:left w:val="none" w:sz="0" w:space="0" w:color="auto"/>
        <w:bottom w:val="none" w:sz="0" w:space="0" w:color="auto"/>
        <w:right w:val="none" w:sz="0" w:space="0" w:color="auto"/>
      </w:divBdr>
    </w:div>
    <w:div w:id="393432983">
      <w:bodyDiv w:val="1"/>
      <w:marLeft w:val="0"/>
      <w:marRight w:val="0"/>
      <w:marTop w:val="0"/>
      <w:marBottom w:val="0"/>
      <w:divBdr>
        <w:top w:val="none" w:sz="0" w:space="0" w:color="auto"/>
        <w:left w:val="none" w:sz="0" w:space="0" w:color="auto"/>
        <w:bottom w:val="none" w:sz="0" w:space="0" w:color="auto"/>
        <w:right w:val="none" w:sz="0" w:space="0" w:color="auto"/>
      </w:divBdr>
    </w:div>
    <w:div w:id="397440916">
      <w:bodyDiv w:val="1"/>
      <w:marLeft w:val="0"/>
      <w:marRight w:val="0"/>
      <w:marTop w:val="0"/>
      <w:marBottom w:val="0"/>
      <w:divBdr>
        <w:top w:val="none" w:sz="0" w:space="0" w:color="auto"/>
        <w:left w:val="none" w:sz="0" w:space="0" w:color="auto"/>
        <w:bottom w:val="none" w:sz="0" w:space="0" w:color="auto"/>
        <w:right w:val="none" w:sz="0" w:space="0" w:color="auto"/>
      </w:divBdr>
    </w:div>
    <w:div w:id="420026893">
      <w:bodyDiv w:val="1"/>
      <w:marLeft w:val="0"/>
      <w:marRight w:val="0"/>
      <w:marTop w:val="0"/>
      <w:marBottom w:val="0"/>
      <w:divBdr>
        <w:top w:val="none" w:sz="0" w:space="0" w:color="auto"/>
        <w:left w:val="none" w:sz="0" w:space="0" w:color="auto"/>
        <w:bottom w:val="none" w:sz="0" w:space="0" w:color="auto"/>
        <w:right w:val="none" w:sz="0" w:space="0" w:color="auto"/>
      </w:divBdr>
    </w:div>
    <w:div w:id="484518128">
      <w:bodyDiv w:val="1"/>
      <w:marLeft w:val="0"/>
      <w:marRight w:val="0"/>
      <w:marTop w:val="0"/>
      <w:marBottom w:val="0"/>
      <w:divBdr>
        <w:top w:val="none" w:sz="0" w:space="0" w:color="auto"/>
        <w:left w:val="none" w:sz="0" w:space="0" w:color="auto"/>
        <w:bottom w:val="none" w:sz="0" w:space="0" w:color="auto"/>
        <w:right w:val="none" w:sz="0" w:space="0" w:color="auto"/>
      </w:divBdr>
    </w:div>
    <w:div w:id="767118383">
      <w:bodyDiv w:val="1"/>
      <w:marLeft w:val="0"/>
      <w:marRight w:val="0"/>
      <w:marTop w:val="0"/>
      <w:marBottom w:val="0"/>
      <w:divBdr>
        <w:top w:val="none" w:sz="0" w:space="0" w:color="auto"/>
        <w:left w:val="none" w:sz="0" w:space="0" w:color="auto"/>
        <w:bottom w:val="none" w:sz="0" w:space="0" w:color="auto"/>
        <w:right w:val="none" w:sz="0" w:space="0" w:color="auto"/>
      </w:divBdr>
    </w:div>
    <w:div w:id="784347163">
      <w:bodyDiv w:val="1"/>
      <w:marLeft w:val="0"/>
      <w:marRight w:val="0"/>
      <w:marTop w:val="0"/>
      <w:marBottom w:val="0"/>
      <w:divBdr>
        <w:top w:val="none" w:sz="0" w:space="0" w:color="auto"/>
        <w:left w:val="none" w:sz="0" w:space="0" w:color="auto"/>
        <w:bottom w:val="none" w:sz="0" w:space="0" w:color="auto"/>
        <w:right w:val="none" w:sz="0" w:space="0" w:color="auto"/>
      </w:divBdr>
    </w:div>
    <w:div w:id="804734577">
      <w:bodyDiv w:val="1"/>
      <w:marLeft w:val="0"/>
      <w:marRight w:val="0"/>
      <w:marTop w:val="0"/>
      <w:marBottom w:val="0"/>
      <w:divBdr>
        <w:top w:val="none" w:sz="0" w:space="0" w:color="auto"/>
        <w:left w:val="none" w:sz="0" w:space="0" w:color="auto"/>
        <w:bottom w:val="none" w:sz="0" w:space="0" w:color="auto"/>
        <w:right w:val="none" w:sz="0" w:space="0" w:color="auto"/>
      </w:divBdr>
    </w:div>
    <w:div w:id="872959013">
      <w:bodyDiv w:val="1"/>
      <w:marLeft w:val="0"/>
      <w:marRight w:val="0"/>
      <w:marTop w:val="0"/>
      <w:marBottom w:val="0"/>
      <w:divBdr>
        <w:top w:val="none" w:sz="0" w:space="0" w:color="auto"/>
        <w:left w:val="none" w:sz="0" w:space="0" w:color="auto"/>
        <w:bottom w:val="none" w:sz="0" w:space="0" w:color="auto"/>
        <w:right w:val="none" w:sz="0" w:space="0" w:color="auto"/>
      </w:divBdr>
    </w:div>
    <w:div w:id="1062562175">
      <w:bodyDiv w:val="1"/>
      <w:marLeft w:val="0"/>
      <w:marRight w:val="0"/>
      <w:marTop w:val="0"/>
      <w:marBottom w:val="0"/>
      <w:divBdr>
        <w:top w:val="none" w:sz="0" w:space="0" w:color="auto"/>
        <w:left w:val="none" w:sz="0" w:space="0" w:color="auto"/>
        <w:bottom w:val="none" w:sz="0" w:space="0" w:color="auto"/>
        <w:right w:val="none" w:sz="0" w:space="0" w:color="auto"/>
      </w:divBdr>
    </w:div>
    <w:div w:id="1085607634">
      <w:bodyDiv w:val="1"/>
      <w:marLeft w:val="0"/>
      <w:marRight w:val="0"/>
      <w:marTop w:val="0"/>
      <w:marBottom w:val="0"/>
      <w:divBdr>
        <w:top w:val="none" w:sz="0" w:space="0" w:color="auto"/>
        <w:left w:val="none" w:sz="0" w:space="0" w:color="auto"/>
        <w:bottom w:val="none" w:sz="0" w:space="0" w:color="auto"/>
        <w:right w:val="none" w:sz="0" w:space="0" w:color="auto"/>
      </w:divBdr>
    </w:div>
    <w:div w:id="1212620340">
      <w:bodyDiv w:val="1"/>
      <w:marLeft w:val="0"/>
      <w:marRight w:val="0"/>
      <w:marTop w:val="0"/>
      <w:marBottom w:val="0"/>
      <w:divBdr>
        <w:top w:val="none" w:sz="0" w:space="0" w:color="auto"/>
        <w:left w:val="none" w:sz="0" w:space="0" w:color="auto"/>
        <w:bottom w:val="none" w:sz="0" w:space="0" w:color="auto"/>
        <w:right w:val="none" w:sz="0" w:space="0" w:color="auto"/>
      </w:divBdr>
    </w:div>
    <w:div w:id="1256479173">
      <w:bodyDiv w:val="1"/>
      <w:marLeft w:val="0"/>
      <w:marRight w:val="0"/>
      <w:marTop w:val="0"/>
      <w:marBottom w:val="0"/>
      <w:divBdr>
        <w:top w:val="none" w:sz="0" w:space="0" w:color="auto"/>
        <w:left w:val="none" w:sz="0" w:space="0" w:color="auto"/>
        <w:bottom w:val="none" w:sz="0" w:space="0" w:color="auto"/>
        <w:right w:val="none" w:sz="0" w:space="0" w:color="auto"/>
      </w:divBdr>
    </w:div>
    <w:div w:id="1298800226">
      <w:bodyDiv w:val="1"/>
      <w:marLeft w:val="0"/>
      <w:marRight w:val="0"/>
      <w:marTop w:val="0"/>
      <w:marBottom w:val="0"/>
      <w:divBdr>
        <w:top w:val="none" w:sz="0" w:space="0" w:color="auto"/>
        <w:left w:val="none" w:sz="0" w:space="0" w:color="auto"/>
        <w:bottom w:val="none" w:sz="0" w:space="0" w:color="auto"/>
        <w:right w:val="none" w:sz="0" w:space="0" w:color="auto"/>
      </w:divBdr>
    </w:div>
    <w:div w:id="1498426315">
      <w:bodyDiv w:val="1"/>
      <w:marLeft w:val="0"/>
      <w:marRight w:val="0"/>
      <w:marTop w:val="0"/>
      <w:marBottom w:val="0"/>
      <w:divBdr>
        <w:top w:val="none" w:sz="0" w:space="0" w:color="auto"/>
        <w:left w:val="none" w:sz="0" w:space="0" w:color="auto"/>
        <w:bottom w:val="none" w:sz="0" w:space="0" w:color="auto"/>
        <w:right w:val="none" w:sz="0" w:space="0" w:color="auto"/>
      </w:divBdr>
    </w:div>
    <w:div w:id="1503859185">
      <w:bodyDiv w:val="1"/>
      <w:marLeft w:val="0"/>
      <w:marRight w:val="0"/>
      <w:marTop w:val="0"/>
      <w:marBottom w:val="0"/>
      <w:divBdr>
        <w:top w:val="none" w:sz="0" w:space="0" w:color="auto"/>
        <w:left w:val="none" w:sz="0" w:space="0" w:color="auto"/>
        <w:bottom w:val="none" w:sz="0" w:space="0" w:color="auto"/>
        <w:right w:val="none" w:sz="0" w:space="0" w:color="auto"/>
      </w:divBdr>
    </w:div>
    <w:div w:id="1544557786">
      <w:bodyDiv w:val="1"/>
      <w:marLeft w:val="0"/>
      <w:marRight w:val="0"/>
      <w:marTop w:val="0"/>
      <w:marBottom w:val="0"/>
      <w:divBdr>
        <w:top w:val="none" w:sz="0" w:space="0" w:color="auto"/>
        <w:left w:val="none" w:sz="0" w:space="0" w:color="auto"/>
        <w:bottom w:val="none" w:sz="0" w:space="0" w:color="auto"/>
        <w:right w:val="none" w:sz="0" w:space="0" w:color="auto"/>
      </w:divBdr>
    </w:div>
    <w:div w:id="1583447125">
      <w:bodyDiv w:val="1"/>
      <w:marLeft w:val="0"/>
      <w:marRight w:val="0"/>
      <w:marTop w:val="0"/>
      <w:marBottom w:val="0"/>
      <w:divBdr>
        <w:top w:val="none" w:sz="0" w:space="0" w:color="auto"/>
        <w:left w:val="none" w:sz="0" w:space="0" w:color="auto"/>
        <w:bottom w:val="none" w:sz="0" w:space="0" w:color="auto"/>
        <w:right w:val="none" w:sz="0" w:space="0" w:color="auto"/>
      </w:divBdr>
    </w:div>
    <w:div w:id="1605654381">
      <w:bodyDiv w:val="1"/>
      <w:marLeft w:val="0"/>
      <w:marRight w:val="0"/>
      <w:marTop w:val="0"/>
      <w:marBottom w:val="0"/>
      <w:divBdr>
        <w:top w:val="none" w:sz="0" w:space="0" w:color="auto"/>
        <w:left w:val="none" w:sz="0" w:space="0" w:color="auto"/>
        <w:bottom w:val="none" w:sz="0" w:space="0" w:color="auto"/>
        <w:right w:val="none" w:sz="0" w:space="0" w:color="auto"/>
      </w:divBdr>
    </w:div>
    <w:div w:id="1631328464">
      <w:bodyDiv w:val="1"/>
      <w:marLeft w:val="0"/>
      <w:marRight w:val="0"/>
      <w:marTop w:val="0"/>
      <w:marBottom w:val="0"/>
      <w:divBdr>
        <w:top w:val="none" w:sz="0" w:space="0" w:color="auto"/>
        <w:left w:val="none" w:sz="0" w:space="0" w:color="auto"/>
        <w:bottom w:val="none" w:sz="0" w:space="0" w:color="auto"/>
        <w:right w:val="none" w:sz="0" w:space="0" w:color="auto"/>
      </w:divBdr>
    </w:div>
    <w:div w:id="1692533442">
      <w:bodyDiv w:val="1"/>
      <w:marLeft w:val="0"/>
      <w:marRight w:val="0"/>
      <w:marTop w:val="0"/>
      <w:marBottom w:val="0"/>
      <w:divBdr>
        <w:top w:val="none" w:sz="0" w:space="0" w:color="auto"/>
        <w:left w:val="none" w:sz="0" w:space="0" w:color="auto"/>
        <w:bottom w:val="none" w:sz="0" w:space="0" w:color="auto"/>
        <w:right w:val="none" w:sz="0" w:space="0" w:color="auto"/>
      </w:divBdr>
    </w:div>
    <w:div w:id="1818302740">
      <w:bodyDiv w:val="1"/>
      <w:marLeft w:val="0"/>
      <w:marRight w:val="0"/>
      <w:marTop w:val="0"/>
      <w:marBottom w:val="0"/>
      <w:divBdr>
        <w:top w:val="none" w:sz="0" w:space="0" w:color="auto"/>
        <w:left w:val="none" w:sz="0" w:space="0" w:color="auto"/>
        <w:bottom w:val="none" w:sz="0" w:space="0" w:color="auto"/>
        <w:right w:val="none" w:sz="0" w:space="0" w:color="auto"/>
      </w:divBdr>
    </w:div>
    <w:div w:id="1819765095">
      <w:bodyDiv w:val="1"/>
      <w:marLeft w:val="0"/>
      <w:marRight w:val="0"/>
      <w:marTop w:val="0"/>
      <w:marBottom w:val="0"/>
      <w:divBdr>
        <w:top w:val="none" w:sz="0" w:space="0" w:color="auto"/>
        <w:left w:val="none" w:sz="0" w:space="0" w:color="auto"/>
        <w:bottom w:val="none" w:sz="0" w:space="0" w:color="auto"/>
        <w:right w:val="none" w:sz="0" w:space="0" w:color="auto"/>
      </w:divBdr>
    </w:div>
    <w:div w:id="1837260286">
      <w:bodyDiv w:val="1"/>
      <w:marLeft w:val="0"/>
      <w:marRight w:val="0"/>
      <w:marTop w:val="0"/>
      <w:marBottom w:val="0"/>
      <w:divBdr>
        <w:top w:val="none" w:sz="0" w:space="0" w:color="auto"/>
        <w:left w:val="none" w:sz="0" w:space="0" w:color="auto"/>
        <w:bottom w:val="none" w:sz="0" w:space="0" w:color="auto"/>
        <w:right w:val="none" w:sz="0" w:space="0" w:color="auto"/>
      </w:divBdr>
    </w:div>
    <w:div w:id="1850438528">
      <w:bodyDiv w:val="1"/>
      <w:marLeft w:val="0"/>
      <w:marRight w:val="0"/>
      <w:marTop w:val="0"/>
      <w:marBottom w:val="0"/>
      <w:divBdr>
        <w:top w:val="none" w:sz="0" w:space="0" w:color="auto"/>
        <w:left w:val="none" w:sz="0" w:space="0" w:color="auto"/>
        <w:bottom w:val="none" w:sz="0" w:space="0" w:color="auto"/>
        <w:right w:val="none" w:sz="0" w:space="0" w:color="auto"/>
      </w:divBdr>
    </w:div>
    <w:div w:id="1899590866">
      <w:bodyDiv w:val="1"/>
      <w:marLeft w:val="0"/>
      <w:marRight w:val="0"/>
      <w:marTop w:val="0"/>
      <w:marBottom w:val="0"/>
      <w:divBdr>
        <w:top w:val="none" w:sz="0" w:space="0" w:color="auto"/>
        <w:left w:val="none" w:sz="0" w:space="0" w:color="auto"/>
        <w:bottom w:val="none" w:sz="0" w:space="0" w:color="auto"/>
        <w:right w:val="none" w:sz="0" w:space="0" w:color="auto"/>
      </w:divBdr>
    </w:div>
    <w:div w:id="1998267818">
      <w:bodyDiv w:val="1"/>
      <w:marLeft w:val="0"/>
      <w:marRight w:val="0"/>
      <w:marTop w:val="0"/>
      <w:marBottom w:val="0"/>
      <w:divBdr>
        <w:top w:val="none" w:sz="0" w:space="0" w:color="auto"/>
        <w:left w:val="none" w:sz="0" w:space="0" w:color="auto"/>
        <w:bottom w:val="none" w:sz="0" w:space="0" w:color="auto"/>
        <w:right w:val="none" w:sz="0" w:space="0" w:color="auto"/>
      </w:divBdr>
    </w:div>
    <w:div w:id="2032493855">
      <w:bodyDiv w:val="1"/>
      <w:marLeft w:val="0"/>
      <w:marRight w:val="0"/>
      <w:marTop w:val="0"/>
      <w:marBottom w:val="0"/>
      <w:divBdr>
        <w:top w:val="none" w:sz="0" w:space="0" w:color="auto"/>
        <w:left w:val="none" w:sz="0" w:space="0" w:color="auto"/>
        <w:bottom w:val="none" w:sz="0" w:space="0" w:color="auto"/>
        <w:right w:val="none" w:sz="0" w:space="0" w:color="auto"/>
      </w:divBdr>
    </w:div>
    <w:div w:id="2131625713">
      <w:bodyDiv w:val="1"/>
      <w:marLeft w:val="0"/>
      <w:marRight w:val="0"/>
      <w:marTop w:val="0"/>
      <w:marBottom w:val="0"/>
      <w:divBdr>
        <w:top w:val="none" w:sz="0" w:space="0" w:color="auto"/>
        <w:left w:val="none" w:sz="0" w:space="0" w:color="auto"/>
        <w:bottom w:val="none" w:sz="0" w:space="0" w:color="auto"/>
        <w:right w:val="none" w:sz="0" w:space="0" w:color="auto"/>
      </w:divBdr>
    </w:div>
    <w:div w:id="214711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groups/397033644523513/" TargetMode="External"/><Relationship Id="rId18" Type="http://schemas.openxmlformats.org/officeDocument/2006/relationships/hyperlink" Target="https://www.facebook.com/groups/378565716171135/" TargetMode="External"/><Relationship Id="rId26" Type="http://schemas.openxmlformats.org/officeDocument/2006/relationships/hyperlink" Target="https://www.facebook.com/groups/407019460002229/" TargetMode="External"/><Relationship Id="rId39" Type="http://schemas.openxmlformats.org/officeDocument/2006/relationships/hyperlink" Target="https://www.facebook.com/groups/WAStopEVV/" TargetMode="External"/><Relationship Id="rId21" Type="http://schemas.openxmlformats.org/officeDocument/2006/relationships/hyperlink" Target="https://www.facebook.com/groups/471139063608759/" TargetMode="External"/><Relationship Id="rId34" Type="http://schemas.openxmlformats.org/officeDocument/2006/relationships/hyperlink" Target="https://www.facebook.com/groups/367305894152059/" TargetMode="External"/><Relationship Id="rId42" Type="http://schemas.openxmlformats.org/officeDocument/2006/relationships/hyperlink" Target="http://nmdunited.org/blog" TargetMode="External"/><Relationship Id="rId7" Type="http://schemas.openxmlformats.org/officeDocument/2006/relationships/hyperlink" Target="https://www.facebook.com/groups/1349557361870458/" TargetMode="External"/><Relationship Id="rId2" Type="http://schemas.openxmlformats.org/officeDocument/2006/relationships/styles" Target="styles.xml"/><Relationship Id="rId16" Type="http://schemas.openxmlformats.org/officeDocument/2006/relationships/hyperlink" Target="https://www.facebook.com/groups/367022817540289/" TargetMode="External"/><Relationship Id="rId29" Type="http://schemas.openxmlformats.org/officeDocument/2006/relationships/hyperlink" Target="https://www.facebook.com/groups/2456126531272949/" TargetMode="External"/><Relationship Id="rId1" Type="http://schemas.openxmlformats.org/officeDocument/2006/relationships/numbering" Target="numbering.xml"/><Relationship Id="rId6" Type="http://schemas.openxmlformats.org/officeDocument/2006/relationships/hyperlink" Target="https://www.facebook.com/groups/655712334915603/" TargetMode="External"/><Relationship Id="rId11" Type="http://schemas.openxmlformats.org/officeDocument/2006/relationships/hyperlink" Target="https://www.facebook.com/groups/2472422113004624/" TargetMode="External"/><Relationship Id="rId24" Type="http://schemas.openxmlformats.org/officeDocument/2006/relationships/hyperlink" Target="https://www.facebook.com/groups/2405601746222588/" TargetMode="External"/><Relationship Id="rId32" Type="http://schemas.openxmlformats.org/officeDocument/2006/relationships/hyperlink" Target="https://www.facebook.com/groups/434743270477336/" TargetMode="External"/><Relationship Id="rId37" Type="http://schemas.openxmlformats.org/officeDocument/2006/relationships/hyperlink" Target="https://www.facebook.com/groups/928976730797056/" TargetMode="External"/><Relationship Id="rId40" Type="http://schemas.openxmlformats.org/officeDocument/2006/relationships/hyperlink" Target="https://www.facebook.com/groups/192609708284177/" TargetMode="External"/><Relationship Id="rId45" Type="http://schemas.openxmlformats.org/officeDocument/2006/relationships/theme" Target="theme/theme1.xml"/><Relationship Id="rId5" Type="http://schemas.openxmlformats.org/officeDocument/2006/relationships/hyperlink" Target="https://www.newmobility.com/2019/10/new-mobilitys-biweekly-newsletter-october-2-2019/" TargetMode="External"/><Relationship Id="rId15" Type="http://schemas.openxmlformats.org/officeDocument/2006/relationships/hyperlink" Target="https://www.facebook.com/groups/2391989221049136/" TargetMode="External"/><Relationship Id="rId23" Type="http://schemas.openxmlformats.org/officeDocument/2006/relationships/hyperlink" Target="https://www.facebook.com/groups/375786596702307/" TargetMode="External"/><Relationship Id="rId28" Type="http://schemas.openxmlformats.org/officeDocument/2006/relationships/hyperlink" Target="https://www.facebook.com/groups/NYEVV/" TargetMode="External"/><Relationship Id="rId36" Type="http://schemas.openxmlformats.org/officeDocument/2006/relationships/hyperlink" Target="https://www.facebook.com/groups/989420364749620/" TargetMode="External"/><Relationship Id="rId10" Type="http://schemas.openxmlformats.org/officeDocument/2006/relationships/hyperlink" Target="https://www.facebook.com/groups/179836445984383/" TargetMode="External"/><Relationship Id="rId19" Type="http://schemas.openxmlformats.org/officeDocument/2006/relationships/hyperlink" Target="https://www.facebook.com/groups/442273846636562/" TargetMode="External"/><Relationship Id="rId31" Type="http://schemas.openxmlformats.org/officeDocument/2006/relationships/hyperlink" Target="https://www.facebook.com/groups/742444746167408/"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groups/2362621020662709/" TargetMode="External"/><Relationship Id="rId14" Type="http://schemas.openxmlformats.org/officeDocument/2006/relationships/hyperlink" Target="https://www.facebook.com/groups/448701135854403/" TargetMode="External"/><Relationship Id="rId22" Type="http://schemas.openxmlformats.org/officeDocument/2006/relationships/hyperlink" Target="https://www.facebook.com/groups/512756396192592/" TargetMode="External"/><Relationship Id="rId27" Type="http://schemas.openxmlformats.org/officeDocument/2006/relationships/hyperlink" Target="https://www.facebook.com/groups/2442666825824610/" TargetMode="External"/><Relationship Id="rId30" Type="http://schemas.openxmlformats.org/officeDocument/2006/relationships/hyperlink" Target="https://www.facebook.com/groups/1807433709344539/" TargetMode="External"/><Relationship Id="rId35" Type="http://schemas.openxmlformats.org/officeDocument/2006/relationships/hyperlink" Target="https://www.facebook.com/groups/RIStopEVV/" TargetMode="External"/><Relationship Id="rId43" Type="http://schemas.openxmlformats.org/officeDocument/2006/relationships/hyperlink" Target="http://nmdunited.org/smiths-showcase" TargetMode="External"/><Relationship Id="rId8" Type="http://schemas.openxmlformats.org/officeDocument/2006/relationships/hyperlink" Target="https://www.facebook.com/groups/2369701389978124/" TargetMode="External"/><Relationship Id="rId3" Type="http://schemas.openxmlformats.org/officeDocument/2006/relationships/settings" Target="settings.xml"/><Relationship Id="rId12" Type="http://schemas.openxmlformats.org/officeDocument/2006/relationships/hyperlink" Target="https://www.facebook.com/groups/2622083457841957/" TargetMode="External"/><Relationship Id="rId17" Type="http://schemas.openxmlformats.org/officeDocument/2006/relationships/hyperlink" Target="https://www.facebook.com/groups/932401037109503/" TargetMode="External"/><Relationship Id="rId25" Type="http://schemas.openxmlformats.org/officeDocument/2006/relationships/hyperlink" Target="https://www.facebook.com/groups/678704929295647/" TargetMode="External"/><Relationship Id="rId33" Type="http://schemas.openxmlformats.org/officeDocument/2006/relationships/hyperlink" Target="https://www.facebook.com/groups/367305894152059/" TargetMode="External"/><Relationship Id="rId38" Type="http://schemas.openxmlformats.org/officeDocument/2006/relationships/hyperlink" Target="https://www.facebook.com/groups/2274057822685678/" TargetMode="External"/><Relationship Id="rId20" Type="http://schemas.openxmlformats.org/officeDocument/2006/relationships/hyperlink" Target="https://www.facebook.com/groups/714743202328150/" TargetMode="External"/><Relationship Id="rId41" Type="http://schemas.openxmlformats.org/officeDocument/2006/relationships/hyperlink" Target="https://www.facebook.com/groups/7800158291188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Brooklyn Marx</dc:creator>
  <cp:keywords/>
  <dc:description/>
  <cp:lastModifiedBy>Brooklyn Marx</cp:lastModifiedBy>
  <cp:revision>2</cp:revision>
  <dcterms:created xsi:type="dcterms:W3CDTF">2020-10-21T20:40:00Z</dcterms:created>
  <dcterms:modified xsi:type="dcterms:W3CDTF">2020-10-21T23:41:00Z</dcterms:modified>
</cp:coreProperties>
</file>